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</w:tblGrid>
      <w:tr w:rsidR="00911135" w:rsidTr="007359BC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225" w:type="dxa"/>
            </w:tcMar>
            <w:hideMark/>
          </w:tcPr>
          <w:p w:rsidR="00911135" w:rsidRDefault="00911135" w:rsidP="007359BC">
            <w:pPr>
              <w:jc w:val="center"/>
              <w:rPr>
                <w:rFonts w:ascii="Garamond" w:hAnsi="Garamond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000000"/>
              </w:rPr>
              <w:t>Univerza</w:t>
            </w:r>
            <w:r>
              <w:rPr>
                <w:rFonts w:ascii="Garamond" w:hAnsi="Garamond"/>
                <w:i/>
                <w:iCs/>
                <w:color w:val="000000"/>
              </w:rPr>
              <w:t> v Ljubljani</w:t>
            </w:r>
            <w:r>
              <w:rPr>
                <w:rFonts w:ascii="Garamond" w:hAnsi="Garamond"/>
                <w:color w:val="000000"/>
              </w:rPr>
              <w:br/>
              <w:t xml:space="preserve">Fakulteta </w:t>
            </w:r>
            <w:r>
              <w:rPr>
                <w:rFonts w:ascii="Garamond" w:hAnsi="Garamond"/>
                <w:i/>
                <w:iCs/>
                <w:color w:val="000000"/>
              </w:rPr>
              <w:t>za arhitekturo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911135" w:rsidTr="007359BC"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30" w:type="dxa"/>
              <w:bottom w:w="30" w:type="dxa"/>
              <w:right w:w="300" w:type="dxa"/>
            </w:tcMar>
            <w:hideMark/>
          </w:tcPr>
          <w:p w:rsidR="00911135" w:rsidRDefault="00911135" w:rsidP="007359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54DB0B6" wp14:editId="6080F8CD">
                  <wp:extent cx="380365" cy="751885"/>
                  <wp:effectExtent l="0" t="0" r="635" b="0"/>
                  <wp:docPr id="2" name="Slika 2" descr="Univerza v Ljubljan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verza v Ljublj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64" cy="7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135" w:rsidRDefault="00911135" w:rsidP="00911135">
      <w:pPr>
        <w:pStyle w:val="Style6"/>
        <w:widowControl/>
        <w:spacing w:before="43"/>
        <w:jc w:val="center"/>
        <w:rPr>
          <w:rStyle w:val="FontStyle19"/>
          <w:sz w:val="28"/>
          <w:szCs w:val="28"/>
        </w:rPr>
      </w:pPr>
    </w:p>
    <w:p w:rsidR="00911135" w:rsidRPr="00911135" w:rsidRDefault="00911135" w:rsidP="00911135">
      <w:pPr>
        <w:pStyle w:val="Style6"/>
        <w:widowControl/>
        <w:spacing w:before="43"/>
        <w:jc w:val="center"/>
        <w:rPr>
          <w:rStyle w:val="FontStyle19"/>
          <w:sz w:val="28"/>
          <w:szCs w:val="28"/>
        </w:rPr>
      </w:pPr>
      <w:r w:rsidRPr="00911135">
        <w:rPr>
          <w:rStyle w:val="FontStyle19"/>
          <w:sz w:val="28"/>
          <w:szCs w:val="28"/>
        </w:rPr>
        <w:t>VLOGA ZA PRIDOBITEV STATUSA ŠTUDENTA S POSEBNIM STATUSOM</w:t>
      </w:r>
    </w:p>
    <w:p w:rsidR="00911135" w:rsidRPr="00911135" w:rsidRDefault="00911135" w:rsidP="00D51C1A">
      <w:pPr>
        <w:pStyle w:val="Default"/>
        <w:spacing w:line="276" w:lineRule="auto"/>
        <w:rPr>
          <w:rStyle w:val="FontStyle19"/>
          <w:rFonts w:asciiTheme="minorHAnsi" w:hAnsiTheme="minorHAnsi"/>
          <w:lang w:val="sl-SI"/>
        </w:rPr>
      </w:pPr>
    </w:p>
    <w:p w:rsidR="00911135" w:rsidRPr="00911135" w:rsidRDefault="00911135" w:rsidP="00D51C1A">
      <w:pPr>
        <w:pStyle w:val="Default"/>
        <w:spacing w:line="276" w:lineRule="auto"/>
        <w:rPr>
          <w:rStyle w:val="FontStyle19"/>
          <w:rFonts w:asciiTheme="minorHAnsi" w:hAnsiTheme="minorHAnsi"/>
          <w:lang w:val="sl-SI"/>
        </w:rPr>
      </w:pPr>
    </w:p>
    <w:p w:rsidR="00D51C1A" w:rsidRPr="00051EC3" w:rsidRDefault="003308E0" w:rsidP="00D51C1A">
      <w:pPr>
        <w:pStyle w:val="Default"/>
        <w:spacing w:line="276" w:lineRule="auto"/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</w:pPr>
      <w:r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V skladu s Pravilnikom o študentih s posebnim</w:t>
      </w:r>
      <w:r w:rsidR="00D51C1A"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 statusom </w:t>
      </w:r>
      <w:r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na Univerzi v Ljubljani uveljavljam status </w:t>
      </w:r>
      <w:r w:rsidR="00D51C1A"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(obkroži)</w:t>
      </w:r>
      <w:r w:rsidR="00170FCF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:</w:t>
      </w:r>
    </w:p>
    <w:p w:rsidR="00D51C1A" w:rsidRPr="00051EC3" w:rsidRDefault="00D51C1A" w:rsidP="00D51C1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  <w:b/>
          <w:bCs/>
          <w:color w:val="auto"/>
          <w:lang w:val="sl-SI"/>
        </w:rPr>
      </w:pPr>
      <w:r w:rsidRPr="00051EC3">
        <w:rPr>
          <w:rFonts w:asciiTheme="minorHAnsi" w:hAnsiTheme="minorHAnsi" w:cs="Times New Roman"/>
          <w:b/>
          <w:color w:val="auto"/>
          <w:lang w:val="sl-SI"/>
        </w:rPr>
        <w:t xml:space="preserve">status </w:t>
      </w:r>
      <w:r w:rsidR="00F640E6" w:rsidRPr="00051EC3">
        <w:rPr>
          <w:rFonts w:asciiTheme="minorHAnsi" w:hAnsiTheme="minorHAnsi" w:cs="Times New Roman"/>
          <w:b/>
          <w:color w:val="auto"/>
          <w:lang w:val="sl-SI"/>
        </w:rPr>
        <w:t xml:space="preserve">študenta </w:t>
      </w:r>
      <w:r w:rsidRPr="00051EC3">
        <w:rPr>
          <w:rFonts w:asciiTheme="minorHAnsi" w:hAnsiTheme="minorHAnsi" w:cs="Times New Roman"/>
          <w:b/>
          <w:color w:val="auto"/>
          <w:lang w:val="sl-SI"/>
        </w:rPr>
        <w:t>vrhunskega športnika</w:t>
      </w:r>
    </w:p>
    <w:p w:rsidR="00D51C1A" w:rsidRPr="00051EC3" w:rsidRDefault="00D51C1A" w:rsidP="00D51C1A">
      <w:pPr>
        <w:pStyle w:val="Default"/>
        <w:numPr>
          <w:ilvl w:val="0"/>
          <w:numId w:val="19"/>
        </w:numPr>
        <w:spacing w:line="276" w:lineRule="auto"/>
        <w:rPr>
          <w:rStyle w:val="FontStyle19"/>
          <w:rFonts w:asciiTheme="minorHAnsi" w:hAnsiTheme="minorHAnsi"/>
          <w:color w:val="auto"/>
          <w:sz w:val="24"/>
          <w:szCs w:val="24"/>
          <w:lang w:val="sl-SI"/>
        </w:rPr>
      </w:pPr>
      <w:r w:rsidRPr="00051EC3">
        <w:rPr>
          <w:rFonts w:asciiTheme="minorHAnsi" w:hAnsiTheme="minorHAnsi" w:cs="Times New Roman"/>
          <w:b/>
          <w:color w:val="auto"/>
          <w:lang w:val="sl-SI"/>
        </w:rPr>
        <w:t xml:space="preserve">status </w:t>
      </w:r>
      <w:r w:rsidR="00F640E6" w:rsidRPr="00051EC3">
        <w:rPr>
          <w:rFonts w:asciiTheme="minorHAnsi" w:hAnsiTheme="minorHAnsi" w:cs="Times New Roman"/>
          <w:b/>
          <w:color w:val="auto"/>
          <w:lang w:val="sl-SI"/>
        </w:rPr>
        <w:t xml:space="preserve">študenta </w:t>
      </w:r>
      <w:r w:rsidRPr="00051EC3">
        <w:rPr>
          <w:rFonts w:asciiTheme="minorHAnsi" w:hAnsiTheme="minorHAnsi" w:cs="Times New Roman"/>
          <w:b/>
          <w:color w:val="auto"/>
          <w:lang w:val="sl-SI"/>
        </w:rPr>
        <w:t>priznanega umetnika</w:t>
      </w:r>
    </w:p>
    <w:p w:rsidR="00D51C1A" w:rsidRPr="00051EC3" w:rsidRDefault="00F640E6" w:rsidP="00D51C1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 w:cs="Times New Roman"/>
          <w:b/>
          <w:color w:val="auto"/>
          <w:lang w:val="sl-SI"/>
        </w:rPr>
      </w:pPr>
      <w:r w:rsidRPr="00051EC3">
        <w:rPr>
          <w:rFonts w:asciiTheme="minorHAnsi" w:hAnsiTheme="minorHAnsi" w:cs="Times New Roman"/>
          <w:b/>
          <w:color w:val="auto"/>
          <w:lang w:val="sl-SI"/>
        </w:rPr>
        <w:t xml:space="preserve">status </w:t>
      </w:r>
      <w:r w:rsidR="00D51C1A" w:rsidRPr="00051EC3">
        <w:rPr>
          <w:rFonts w:asciiTheme="minorHAnsi" w:hAnsiTheme="minorHAnsi" w:cs="Times New Roman"/>
          <w:b/>
          <w:color w:val="auto"/>
          <w:lang w:val="sl-SI"/>
        </w:rPr>
        <w:t xml:space="preserve">študenta, ki se udeležuje </w:t>
      </w:r>
      <w:r w:rsidR="00B21C60">
        <w:rPr>
          <w:rFonts w:asciiTheme="minorHAnsi" w:hAnsiTheme="minorHAnsi" w:cs="Times New Roman"/>
          <w:b/>
          <w:color w:val="auto"/>
          <w:lang w:val="sl-SI"/>
        </w:rPr>
        <w:t>(</w:t>
      </w:r>
      <w:r w:rsidR="00D51C1A" w:rsidRPr="00051EC3">
        <w:rPr>
          <w:rFonts w:asciiTheme="minorHAnsi" w:hAnsiTheme="minorHAnsi" w:cs="Times New Roman"/>
          <w:b/>
          <w:color w:val="auto"/>
          <w:lang w:val="sl-SI"/>
        </w:rPr>
        <w:t>področnih</w:t>
      </w:r>
      <w:r w:rsidR="00B21C60">
        <w:rPr>
          <w:rFonts w:asciiTheme="minorHAnsi" w:hAnsiTheme="minorHAnsi" w:cs="Times New Roman"/>
          <w:b/>
          <w:color w:val="auto"/>
          <w:lang w:val="sl-SI"/>
        </w:rPr>
        <w:t>)</w:t>
      </w:r>
      <w:r w:rsidR="00D51C1A" w:rsidRPr="00051EC3">
        <w:rPr>
          <w:rFonts w:asciiTheme="minorHAnsi" w:hAnsiTheme="minorHAnsi" w:cs="Times New Roman"/>
          <w:b/>
          <w:color w:val="auto"/>
          <w:lang w:val="sl-SI"/>
        </w:rPr>
        <w:t xml:space="preserve"> mednarodnih tekmovanj</w:t>
      </w:r>
    </w:p>
    <w:p w:rsidR="00D51C1A" w:rsidRPr="00051EC3" w:rsidRDefault="00D51C1A" w:rsidP="00D51C1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 w:cs="Times New Roman"/>
          <w:b/>
          <w:color w:val="auto"/>
          <w:lang w:val="sl-SI"/>
        </w:rPr>
      </w:pPr>
      <w:r w:rsidRPr="00051EC3">
        <w:rPr>
          <w:rFonts w:asciiTheme="minorHAnsi" w:hAnsiTheme="minorHAnsi" w:cs="Times New Roman"/>
          <w:b/>
          <w:color w:val="auto"/>
          <w:lang w:val="sl-SI"/>
        </w:rPr>
        <w:t>status študenta starša</w:t>
      </w:r>
    </w:p>
    <w:p w:rsidR="00D51C1A" w:rsidRPr="00051EC3" w:rsidRDefault="00D51C1A" w:rsidP="00D51C1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 w:cs="Times New Roman"/>
          <w:b/>
          <w:color w:val="auto"/>
          <w:lang w:val="sl-SI"/>
        </w:rPr>
      </w:pPr>
      <w:r w:rsidRPr="00051EC3">
        <w:rPr>
          <w:rFonts w:asciiTheme="minorHAnsi" w:hAnsiTheme="minorHAnsi" w:cs="Times New Roman"/>
          <w:b/>
          <w:color w:val="auto"/>
          <w:lang w:val="sl-SI"/>
        </w:rPr>
        <w:t>status študenta s posebnimi potrebami.</w:t>
      </w:r>
    </w:p>
    <w:p w:rsidR="00197D1C" w:rsidRPr="00051EC3" w:rsidRDefault="00197D1C">
      <w:pPr>
        <w:widowControl/>
        <w:spacing w:after="254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6521"/>
      </w:tblGrid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0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Študent</w:t>
            </w:r>
            <w:r w:rsidRPr="00051EC3">
              <w:rPr>
                <w:rStyle w:val="FontStyle19"/>
                <w:rFonts w:asciiTheme="minorHAnsi" w:eastAsiaTheme="minorEastAsia" w:hAnsiTheme="minorHAnsi"/>
              </w:rPr>
              <w:t>/ka</w:t>
            </w:r>
            <w:r w:rsidR="00F640E6" w:rsidRPr="00051EC3">
              <w:rPr>
                <w:rStyle w:val="FontStyle19"/>
                <w:rFonts w:asciiTheme="minorHAnsi" w:eastAsiaTheme="minorEastAsia" w:hAnsiTheme="minorHAnsi"/>
              </w:rPr>
              <w:t xml:space="preserve"> </w:t>
            </w:r>
          </w:p>
          <w:p w:rsidR="00197D1C" w:rsidRPr="00911135" w:rsidRDefault="00F640E6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051EC3">
              <w:rPr>
                <w:rStyle w:val="FontStyle19"/>
                <w:rFonts w:asciiTheme="minorHAnsi" w:eastAsiaTheme="minorEastAsia" w:hAnsiTheme="minorHAnsi"/>
              </w:rPr>
              <w:t>(ime in priimek)</w:t>
            </w:r>
            <w:r w:rsidR="003308E0" w:rsidRPr="00051EC3">
              <w:rPr>
                <w:rStyle w:val="FontStyle19"/>
                <w:rFonts w:asciiTheme="minorHAnsi" w:eastAsiaTheme="minorEastAsia" w:hAnsiTheme="minorHAnsi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Vpisna številka: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Datum in kraj rojstva: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Bivališče: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0" w:rsidRDefault="003308E0" w:rsidP="00911135">
            <w:pPr>
              <w:pStyle w:val="Style15"/>
              <w:widowControl/>
              <w:spacing w:line="240" w:lineRule="auto"/>
              <w:ind w:firstLine="5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 xml:space="preserve">Kontaktni naslov </w:t>
            </w:r>
          </w:p>
          <w:p w:rsidR="00197D1C" w:rsidRPr="00911135" w:rsidRDefault="003308E0" w:rsidP="00911135">
            <w:pPr>
              <w:pStyle w:val="Style15"/>
              <w:widowControl/>
              <w:spacing w:line="240" w:lineRule="auto"/>
              <w:ind w:firstLine="5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(e-mail ali telefonska številka):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Študijski program: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Vpis v študijskem letu: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Letnik študija: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B46A41" w:rsidRPr="00911135" w:rsidTr="003F2CE2">
        <w:trPr>
          <w:trHeight w:val="141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0" w:rsidRDefault="00B46A41" w:rsidP="007B2BAA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lastRenderedPageBreak/>
              <w:t xml:space="preserve">Težave, okvare </w:t>
            </w:r>
          </w:p>
          <w:p w:rsidR="00B46A41" w:rsidRPr="00911135" w:rsidRDefault="00B46A41" w:rsidP="007B2BAA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oziroma posebne potrebe: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1" w:rsidRPr="00911135" w:rsidRDefault="00B46A41" w:rsidP="007B2BAA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B46A41" w:rsidRPr="00911135" w:rsidTr="003F2CE2">
        <w:trPr>
          <w:trHeight w:val="141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1" w:rsidRPr="00911135" w:rsidRDefault="00B46A41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V kolikor vam je bil status že dodeljen, navedite kdo vam ga je dodelil in datum: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1" w:rsidRPr="00911135" w:rsidRDefault="00B46A41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B46A41" w:rsidRPr="00911135" w:rsidTr="003F2CE2">
        <w:trPr>
          <w:trHeight w:val="141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1" w:rsidRDefault="00B46A41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Priloge k vlogi: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1" w:rsidRPr="00911135" w:rsidRDefault="00B46A41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</w:tbl>
    <w:p w:rsidR="00051EC3" w:rsidRDefault="00051EC3">
      <w:pPr>
        <w:widowControl/>
        <w:autoSpaceDE/>
        <w:autoSpaceDN/>
        <w:adjustRightInd/>
        <w:rPr>
          <w:rStyle w:val="FontStyle19"/>
          <w:rFonts w:asciiTheme="minorHAnsi" w:hAnsiTheme="minorHAnsi"/>
        </w:rPr>
      </w:pPr>
      <w:r>
        <w:rPr>
          <w:rStyle w:val="FontStyle19"/>
          <w:rFonts w:asciiTheme="minorHAnsi" w:hAnsiTheme="minorHAnsi"/>
        </w:rPr>
        <w:br w:type="page"/>
      </w:r>
    </w:p>
    <w:p w:rsidR="00197D1C" w:rsidRPr="00911135" w:rsidRDefault="003308E0">
      <w:pPr>
        <w:pStyle w:val="Style1"/>
        <w:widowControl/>
        <w:spacing w:before="48" w:line="254" w:lineRule="exact"/>
        <w:rPr>
          <w:rStyle w:val="FontStyle18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lastRenderedPageBreak/>
        <w:t xml:space="preserve">Uveljavljam naslednje prilagoditve pri študiju </w:t>
      </w:r>
      <w:r w:rsidRPr="00911135">
        <w:rPr>
          <w:rStyle w:val="FontStyle18"/>
          <w:rFonts w:asciiTheme="minorHAnsi" w:hAnsiTheme="minorHAnsi"/>
        </w:rPr>
        <w:t>(označite s križcem in navedite natančneje želene prilagoditve):</w:t>
      </w:r>
    </w:p>
    <w:p w:rsidR="00197D1C" w:rsidRDefault="00197D1C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3F2CE2" w:rsidRPr="00911135" w:rsidRDefault="003F2CE2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DD543A" w:rsidRDefault="003308E0" w:rsidP="00051EC3">
      <w:pPr>
        <w:pStyle w:val="Style3"/>
        <w:widowControl/>
        <w:spacing w:before="34" w:line="240" w:lineRule="auto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>1. Prilagoditve   pri   izvedbi   predavanj,   vaj,   seminarjev,   praksi,   terenskega,</w:t>
      </w:r>
      <w:r w:rsidR="00051EC3">
        <w:rPr>
          <w:rStyle w:val="FontStyle19"/>
          <w:rFonts w:asciiTheme="minorHAnsi" w:hAnsiTheme="minorHAnsi"/>
        </w:rPr>
        <w:t xml:space="preserve"> </w:t>
      </w:r>
      <w:r w:rsidRPr="00911135">
        <w:rPr>
          <w:rStyle w:val="FontStyle19"/>
          <w:rFonts w:asciiTheme="minorHAnsi" w:hAnsiTheme="minorHAnsi"/>
        </w:rPr>
        <w:t>laboratorijskega dela ipd.:</w:t>
      </w:r>
    </w:p>
    <w:p w:rsidR="003F2CE2" w:rsidRPr="00911135" w:rsidRDefault="003F2CE2" w:rsidP="00051EC3">
      <w:pPr>
        <w:pStyle w:val="Style3"/>
        <w:widowControl/>
        <w:spacing w:before="34" w:line="240" w:lineRule="auto"/>
        <w:jc w:val="both"/>
        <w:rPr>
          <w:rStyle w:val="FontStyle19"/>
          <w:rFonts w:asciiTheme="minorHAnsi" w:hAnsiTheme="minorHAnsi"/>
        </w:rPr>
      </w:pPr>
    </w:p>
    <w:p w:rsidR="00197D1C" w:rsidRPr="00911135" w:rsidRDefault="00197D1C">
      <w:pPr>
        <w:widowControl/>
        <w:spacing w:after="5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197D1C" w:rsidRPr="00911135" w:rsidTr="003F2CE2">
        <w:trPr>
          <w:trHeight w:val="49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Uporaba posebnih pripomočkov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49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Prisotnost pomočnika -bralca, zapisovalca, tolmača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10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556CCD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 xml:space="preserve">Način </w:t>
            </w:r>
            <w:r w:rsidR="003308E0" w:rsidRPr="00911135">
              <w:rPr>
                <w:rStyle w:val="FontStyle18"/>
                <w:rFonts w:asciiTheme="minorHAnsi" w:eastAsiaTheme="minorEastAsia" w:hAnsiTheme="minorHAnsi"/>
              </w:rPr>
              <w:t>opravljanja obveznosti:</w:t>
            </w:r>
          </w:p>
          <w:p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prisotnost,</w:t>
            </w:r>
          </w:p>
          <w:p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nadomestne naloge,</w:t>
            </w:r>
          </w:p>
          <w:p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delo v paru ipd.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3F2CE2">
            <w:pPr>
              <w:pStyle w:val="Style11"/>
              <w:widowControl/>
              <w:spacing w:line="240" w:lineRule="auto"/>
              <w:ind w:right="1210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Časovni roki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3F2CE2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Oblike in načini posredovanja pisnih izdelkov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3F2CE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Predstavitve, nastopi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:rsidTr="003F2CE2">
        <w:trPr>
          <w:trHeight w:val="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3308E0" w:rsidP="00911135">
            <w:pPr>
              <w:pStyle w:val="Style11"/>
              <w:widowControl/>
              <w:spacing w:line="240" w:lineRule="auto"/>
              <w:ind w:firstLine="5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</w:tbl>
    <w:p w:rsidR="00197D1C" w:rsidRPr="00911135" w:rsidRDefault="00197D1C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197D1C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>2. Prilagoditve glede študijskega gradiva:</w:t>
      </w:r>
    </w:p>
    <w:p w:rsidR="003F2CE2" w:rsidRPr="00911135" w:rsidRDefault="003F2CE2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595E0B" w:rsidRPr="00911135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Daljši čas izposoje gradiva v knjižnici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Izposoja gradiva, ki je dostopno le v čitalnici (pretvorba gradiva)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</w:tbl>
    <w:p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3F2CE2" w:rsidRDefault="00595E0B" w:rsidP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>3. Prilagoditve glede načina preverjanja in ocenjevanja</w:t>
      </w:r>
      <w:r w:rsidR="003F2CE2">
        <w:rPr>
          <w:rFonts w:asciiTheme="minorHAnsi" w:hAnsiTheme="minorHAnsi"/>
          <w:b/>
          <w:sz w:val="20"/>
          <w:szCs w:val="20"/>
        </w:rPr>
        <w:t>:</w:t>
      </w:r>
    </w:p>
    <w:p w:rsidR="00595E0B" w:rsidRPr="00911135" w:rsidRDefault="00595E0B" w:rsidP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ab/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568"/>
        <w:gridCol w:w="5555"/>
      </w:tblGrid>
      <w:tr w:rsidR="00595E0B" w:rsidRPr="00911135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Izredni roki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Delni izpiti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Podaljšanje časa za opravljanje izpita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3F2CE2" w:rsidRPr="00911135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E2" w:rsidRPr="00911135" w:rsidRDefault="003F2CE2" w:rsidP="007B2BAA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lastRenderedPageBreak/>
              <w:t>Opravljanje izpita s pomočjo</w:t>
            </w:r>
            <w:r>
              <w:rPr>
                <w:rStyle w:val="FontStyle18"/>
                <w:rFonts w:asciiTheme="minorHAnsi" w:hAnsiTheme="minorHAnsi"/>
              </w:rPr>
              <w:t xml:space="preserve"> p</w:t>
            </w:r>
            <w:r w:rsidRPr="00911135">
              <w:rPr>
                <w:rStyle w:val="FontStyle18"/>
                <w:rFonts w:asciiTheme="minorHAnsi" w:hAnsiTheme="minorHAnsi"/>
              </w:rPr>
              <w:t xml:space="preserve">rilagojene opreme/s pomočnikom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E2" w:rsidRPr="00911135" w:rsidRDefault="003F2CE2" w:rsidP="007B2BAA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E2" w:rsidRPr="00911135" w:rsidRDefault="003F2CE2" w:rsidP="007B2BAA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Prilagoditve izpitnega gradiva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Ustno opravljanje izpita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:rsidTr="003F2CE2">
        <w:trPr>
          <w:trHeight w:val="964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Drugo (ustrezno dopolnite)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197D1C" w:rsidRPr="00911135" w:rsidRDefault="003308E0">
      <w:pPr>
        <w:pStyle w:val="Style3"/>
        <w:widowControl/>
        <w:tabs>
          <w:tab w:val="left" w:leader="underscore" w:pos="4709"/>
        </w:tabs>
        <w:spacing w:before="86" w:line="240" w:lineRule="auto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>Kraj in datum:</w:t>
      </w:r>
      <w:r w:rsidRPr="00911135">
        <w:rPr>
          <w:rStyle w:val="FontStyle19"/>
          <w:rFonts w:asciiTheme="minorHAnsi" w:hAnsiTheme="minorHAnsi"/>
        </w:rPr>
        <w:tab/>
      </w:r>
    </w:p>
    <w:p w:rsidR="00F852CF" w:rsidRDefault="003308E0">
      <w:pPr>
        <w:pStyle w:val="Style3"/>
        <w:widowControl/>
        <w:tabs>
          <w:tab w:val="left" w:leader="underscore" w:pos="9182"/>
        </w:tabs>
        <w:spacing w:before="48" w:line="240" w:lineRule="auto"/>
        <w:ind w:left="4416"/>
        <w:jc w:val="both"/>
        <w:rPr>
          <w:rStyle w:val="FontStyle19"/>
        </w:rPr>
      </w:pPr>
      <w:r w:rsidRPr="00911135">
        <w:rPr>
          <w:rStyle w:val="FontStyle19"/>
          <w:rFonts w:asciiTheme="minorHAnsi" w:hAnsiTheme="minorHAnsi"/>
        </w:rPr>
        <w:t>Podpis:</w:t>
      </w:r>
      <w:r w:rsidRPr="00911135">
        <w:rPr>
          <w:rStyle w:val="FontStyle19"/>
          <w:rFonts w:asciiTheme="minorHAnsi" w:hAnsiTheme="minorHAnsi"/>
        </w:rPr>
        <w:tab/>
      </w:r>
    </w:p>
    <w:sectPr w:rsidR="00F852CF" w:rsidSect="00911135"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E9" w:rsidRDefault="00691CE9">
      <w:r>
        <w:separator/>
      </w:r>
    </w:p>
  </w:endnote>
  <w:endnote w:type="continuationSeparator" w:id="0">
    <w:p w:rsidR="00691CE9" w:rsidRDefault="006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E9" w:rsidRDefault="00691CE9">
      <w:r>
        <w:separator/>
      </w:r>
    </w:p>
  </w:footnote>
  <w:footnote w:type="continuationSeparator" w:id="0">
    <w:p w:rsidR="00691CE9" w:rsidRDefault="0069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725ADA"/>
    <w:lvl w:ilvl="0">
      <w:numFmt w:val="bullet"/>
      <w:lvlText w:val="*"/>
      <w:lvlJc w:val="left"/>
    </w:lvl>
  </w:abstractNum>
  <w:abstractNum w:abstractNumId="1" w15:restartNumberingAfterBreak="0">
    <w:nsid w:val="009A327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 w15:restartNumberingAfterBreak="0">
    <w:nsid w:val="026E6FF7"/>
    <w:multiLevelType w:val="hybridMultilevel"/>
    <w:tmpl w:val="8B08301C"/>
    <w:lvl w:ilvl="0" w:tplc="63D8C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167E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 w15:restartNumberingAfterBreak="0">
    <w:nsid w:val="100B2F38"/>
    <w:multiLevelType w:val="hybridMultilevel"/>
    <w:tmpl w:val="9D8C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213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134D377C"/>
    <w:multiLevelType w:val="hybridMultilevel"/>
    <w:tmpl w:val="5F8A9FBE"/>
    <w:lvl w:ilvl="0" w:tplc="F7F88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0890"/>
    <w:multiLevelType w:val="hybridMultilevel"/>
    <w:tmpl w:val="DDD242CC"/>
    <w:lvl w:ilvl="0" w:tplc="005AE7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7BD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213F29E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216428E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2BE8164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5AC3957"/>
    <w:multiLevelType w:val="singleLevel"/>
    <w:tmpl w:val="F3524854"/>
    <w:lvl w:ilvl="0">
      <w:start w:val="1"/>
      <w:numFmt w:val="decimal"/>
      <w:lvlText w:val="(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3" w15:restartNumberingAfterBreak="0">
    <w:nsid w:val="53C62666"/>
    <w:multiLevelType w:val="hybridMultilevel"/>
    <w:tmpl w:val="34225F6C"/>
    <w:lvl w:ilvl="0" w:tplc="2D268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F08"/>
    <w:multiLevelType w:val="singleLevel"/>
    <w:tmpl w:val="6E68F22C"/>
    <w:lvl w:ilvl="0">
      <w:start w:val="4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4"/>
  </w:num>
  <w:num w:numId="6">
    <w:abstractNumId w:val="1"/>
  </w:num>
  <w:num w:numId="7">
    <w:abstractNumId w:val="1"/>
    <w:lvlOverride w:ilvl="0">
      <w:lvl w:ilvl="0">
        <w:start w:val="6"/>
        <w:numFmt w:val="decimal"/>
        <w:lvlText w:val="(%1)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F"/>
    <w:rsid w:val="00051EC3"/>
    <w:rsid w:val="00170FCF"/>
    <w:rsid w:val="00197D1C"/>
    <w:rsid w:val="00245275"/>
    <w:rsid w:val="00256305"/>
    <w:rsid w:val="003308E0"/>
    <w:rsid w:val="00377082"/>
    <w:rsid w:val="003F2CE2"/>
    <w:rsid w:val="00556CCD"/>
    <w:rsid w:val="00595E0B"/>
    <w:rsid w:val="005E28A0"/>
    <w:rsid w:val="006124A2"/>
    <w:rsid w:val="00691CE9"/>
    <w:rsid w:val="00911135"/>
    <w:rsid w:val="00A545DE"/>
    <w:rsid w:val="00B21C60"/>
    <w:rsid w:val="00B3111B"/>
    <w:rsid w:val="00B46A41"/>
    <w:rsid w:val="00D51C1A"/>
    <w:rsid w:val="00D579BE"/>
    <w:rsid w:val="00DD543A"/>
    <w:rsid w:val="00E10B98"/>
    <w:rsid w:val="00E80D36"/>
    <w:rsid w:val="00F640E6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D8E17-307F-45B9-8756-005A4F5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253" w:lineRule="exact"/>
      <w:jc w:val="both"/>
    </w:pPr>
  </w:style>
  <w:style w:type="paragraph" w:customStyle="1" w:styleId="Style2">
    <w:name w:val="Style2"/>
    <w:basedOn w:val="Navaden"/>
    <w:uiPriority w:val="99"/>
    <w:pPr>
      <w:spacing w:line="245" w:lineRule="exact"/>
      <w:ind w:firstLine="485"/>
    </w:pPr>
  </w:style>
  <w:style w:type="paragraph" w:customStyle="1" w:styleId="Style3">
    <w:name w:val="Style3"/>
    <w:basedOn w:val="Navaden"/>
    <w:uiPriority w:val="99"/>
    <w:pPr>
      <w:spacing w:line="504" w:lineRule="exact"/>
      <w:jc w:val="center"/>
    </w:pPr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2" w:lineRule="exact"/>
      <w:ind w:hanging="418"/>
      <w:jc w:val="both"/>
    </w:pPr>
  </w:style>
  <w:style w:type="paragraph" w:customStyle="1" w:styleId="Style6">
    <w:name w:val="Style6"/>
    <w:basedOn w:val="Navaden"/>
    <w:uiPriority w:val="99"/>
    <w:pPr>
      <w:jc w:val="both"/>
    </w:pPr>
  </w:style>
  <w:style w:type="paragraph" w:customStyle="1" w:styleId="Style7">
    <w:name w:val="Style7"/>
    <w:basedOn w:val="Navaden"/>
    <w:uiPriority w:val="99"/>
    <w:pPr>
      <w:jc w:val="center"/>
    </w:pPr>
  </w:style>
  <w:style w:type="paragraph" w:customStyle="1" w:styleId="Style8">
    <w:name w:val="Style8"/>
    <w:basedOn w:val="Navaden"/>
    <w:uiPriority w:val="99"/>
  </w:style>
  <w:style w:type="paragraph" w:customStyle="1" w:styleId="Style9">
    <w:name w:val="Style9"/>
    <w:basedOn w:val="Navaden"/>
    <w:uiPriority w:val="99"/>
    <w:pPr>
      <w:spacing w:line="254" w:lineRule="exact"/>
      <w:ind w:firstLine="221"/>
    </w:pPr>
  </w:style>
  <w:style w:type="paragraph" w:customStyle="1" w:styleId="Style10">
    <w:name w:val="Style10"/>
    <w:basedOn w:val="Navaden"/>
    <w:uiPriority w:val="99"/>
    <w:pPr>
      <w:spacing w:line="254" w:lineRule="exact"/>
      <w:ind w:hanging="422"/>
      <w:jc w:val="both"/>
    </w:pPr>
  </w:style>
  <w:style w:type="paragraph" w:customStyle="1" w:styleId="Style11">
    <w:name w:val="Style11"/>
    <w:basedOn w:val="Navaden"/>
    <w:uiPriority w:val="99"/>
    <w:pPr>
      <w:spacing w:line="250" w:lineRule="exact"/>
      <w:jc w:val="both"/>
    </w:pPr>
  </w:style>
  <w:style w:type="paragraph" w:customStyle="1" w:styleId="Style12">
    <w:name w:val="Style12"/>
    <w:basedOn w:val="Navaden"/>
    <w:uiPriority w:val="99"/>
    <w:pPr>
      <w:spacing w:line="254" w:lineRule="exact"/>
    </w:pPr>
  </w:style>
  <w:style w:type="paragraph" w:customStyle="1" w:styleId="Style13">
    <w:name w:val="Style13"/>
    <w:basedOn w:val="Navaden"/>
    <w:uiPriority w:val="99"/>
    <w:pPr>
      <w:spacing w:line="254" w:lineRule="exact"/>
      <w:ind w:hanging="283"/>
      <w:jc w:val="both"/>
    </w:pPr>
  </w:style>
  <w:style w:type="paragraph" w:customStyle="1" w:styleId="Style14">
    <w:name w:val="Style14"/>
    <w:basedOn w:val="Navaden"/>
    <w:uiPriority w:val="99"/>
    <w:pPr>
      <w:spacing w:line="254" w:lineRule="exact"/>
      <w:jc w:val="center"/>
    </w:pPr>
  </w:style>
  <w:style w:type="paragraph" w:customStyle="1" w:styleId="Style15">
    <w:name w:val="Style15"/>
    <w:basedOn w:val="Navaden"/>
    <w:uiPriority w:val="99"/>
    <w:pPr>
      <w:spacing w:line="250" w:lineRule="exact"/>
    </w:pPr>
  </w:style>
  <w:style w:type="character" w:customStyle="1" w:styleId="FontStyle17">
    <w:name w:val="Font Style17"/>
    <w:basedOn w:val="Privzetapisavaodstavka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18">
    <w:name w:val="Font Style18"/>
    <w:basedOn w:val="Privzetapisavaodstavka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Privzetapisavaodstavka"/>
    <w:uiPriority w:val="99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basedOn w:val="Navaden"/>
    <w:rsid w:val="00D51C1A"/>
    <w:pPr>
      <w:widowControl/>
      <w:adjustRightInd/>
    </w:pPr>
    <w:rPr>
      <w:rFonts w:eastAsiaTheme="minorHAnsi"/>
      <w:color w:val="00000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111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1135"/>
    <w:rPr>
      <w:rFonts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111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1135"/>
    <w:rPr>
      <w:rFonts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1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ni-lj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67AD5.098BFC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SPREMEMB STATUTA UNIVERZE V LJUBLJANI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SPREMEMB STATUTA UNIVERZE V LJUBLJANI</dc:title>
  <dc:creator>izposoja</dc:creator>
  <cp:lastModifiedBy>Rozman, Mojca</cp:lastModifiedBy>
  <cp:revision>2</cp:revision>
  <cp:lastPrinted>2020-08-25T11:38:00Z</cp:lastPrinted>
  <dcterms:created xsi:type="dcterms:W3CDTF">2020-10-06T22:56:00Z</dcterms:created>
  <dcterms:modified xsi:type="dcterms:W3CDTF">2020-10-06T22:56:00Z</dcterms:modified>
</cp:coreProperties>
</file>