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9C43" w14:textId="77777777" w:rsidR="00B856DF" w:rsidRPr="00C13B6C" w:rsidRDefault="001E3198" w:rsidP="00B856DF">
      <w:pPr>
        <w:spacing w:after="0"/>
        <w:jc w:val="center"/>
        <w:rPr>
          <w:rFonts w:ascii="Garamond" w:hAnsi="Garamond"/>
          <w:b/>
          <w:bCs/>
          <w:sz w:val="24"/>
          <w:szCs w:val="24"/>
          <w:lang w:val="sl"/>
        </w:rPr>
      </w:pPr>
      <w:r w:rsidRPr="00C13B6C">
        <w:rPr>
          <w:rFonts w:ascii="Garamond" w:hAnsi="Garamond"/>
          <w:b/>
          <w:bCs/>
          <w:sz w:val="24"/>
          <w:szCs w:val="24"/>
          <w:lang w:val="sl"/>
        </w:rPr>
        <w:t>Notranja p</w:t>
      </w:r>
      <w:r w:rsidR="00CE2A86" w:rsidRPr="00C13B6C">
        <w:rPr>
          <w:rFonts w:ascii="Garamond" w:hAnsi="Garamond"/>
          <w:b/>
          <w:bCs/>
          <w:sz w:val="24"/>
          <w:szCs w:val="24"/>
          <w:lang w:val="sl"/>
        </w:rPr>
        <w:t xml:space="preserve">rijava </w:t>
      </w:r>
      <w:r w:rsidR="00D61773" w:rsidRPr="00C13B6C">
        <w:rPr>
          <w:rFonts w:ascii="Garamond" w:hAnsi="Garamond"/>
          <w:b/>
          <w:bCs/>
          <w:sz w:val="24"/>
          <w:szCs w:val="24"/>
          <w:lang w:val="sl"/>
        </w:rPr>
        <w:t xml:space="preserve">kršitev </w:t>
      </w:r>
      <w:r w:rsidR="00B856DF" w:rsidRPr="00C13B6C">
        <w:rPr>
          <w:rFonts w:ascii="Garamond" w:hAnsi="Garamond"/>
          <w:b/>
          <w:bCs/>
          <w:sz w:val="24"/>
          <w:szCs w:val="24"/>
          <w:lang w:val="sl"/>
        </w:rPr>
        <w:t>in zaščita prijavitelja</w:t>
      </w:r>
    </w:p>
    <w:p w14:paraId="06713485" w14:textId="75C075C1" w:rsidR="00B856DF" w:rsidRPr="00C13B6C" w:rsidRDefault="00D61773" w:rsidP="00BC5008">
      <w:pPr>
        <w:spacing w:after="0"/>
        <w:jc w:val="center"/>
        <w:rPr>
          <w:rFonts w:ascii="Garamond" w:hAnsi="Garamond"/>
          <w:b/>
          <w:bCs/>
          <w:sz w:val="24"/>
          <w:szCs w:val="24"/>
          <w:lang w:val="sl"/>
        </w:rPr>
      </w:pPr>
      <w:r w:rsidRPr="00C13B6C">
        <w:rPr>
          <w:rFonts w:ascii="Garamond" w:hAnsi="Garamond"/>
          <w:b/>
          <w:bCs/>
          <w:sz w:val="24"/>
          <w:szCs w:val="24"/>
          <w:lang w:val="sl"/>
        </w:rPr>
        <w:t xml:space="preserve">po </w:t>
      </w:r>
      <w:hyperlink r:id="rId10" w:history="1">
        <w:r w:rsidRPr="003317BA">
          <w:rPr>
            <w:rStyle w:val="Hiperpovezava"/>
            <w:rFonts w:ascii="Garamond" w:hAnsi="Garamond"/>
            <w:b/>
            <w:bCs/>
            <w:sz w:val="24"/>
            <w:szCs w:val="24"/>
            <w:lang w:val="sl"/>
          </w:rPr>
          <w:t>Zakonu o zaščiti prijaviteljev</w:t>
        </w:r>
      </w:hyperlink>
      <w:r w:rsidR="00B856DF" w:rsidRPr="00C13B6C">
        <w:rPr>
          <w:rFonts w:ascii="Garamond" w:hAnsi="Garamond"/>
          <w:b/>
          <w:bCs/>
          <w:sz w:val="24"/>
          <w:szCs w:val="24"/>
          <w:lang w:val="sl"/>
        </w:rPr>
        <w:t xml:space="preserve"> </w:t>
      </w:r>
      <w:r w:rsidR="00AF2BBD" w:rsidRPr="00C13B6C">
        <w:rPr>
          <w:rFonts w:ascii="Garamond" w:hAnsi="Garamond"/>
          <w:b/>
          <w:bCs/>
          <w:sz w:val="24"/>
          <w:szCs w:val="24"/>
          <w:lang w:val="sl"/>
        </w:rPr>
        <w:t>(ZZPri)</w:t>
      </w:r>
    </w:p>
    <w:p w14:paraId="54746F7D" w14:textId="11E5FCB5" w:rsidR="00B856DF" w:rsidRPr="00C13B6C" w:rsidRDefault="00B856DF" w:rsidP="00BC5008">
      <w:pPr>
        <w:spacing w:after="0"/>
        <w:jc w:val="center"/>
        <w:rPr>
          <w:rFonts w:ascii="Garamond" w:hAnsi="Garamond"/>
          <w:b/>
          <w:bCs/>
          <w:sz w:val="24"/>
          <w:szCs w:val="24"/>
          <w:lang w:val="sl"/>
        </w:rPr>
      </w:pPr>
    </w:p>
    <w:p w14:paraId="287A550C" w14:textId="77777777" w:rsidR="00BC5008" w:rsidRPr="00C13B6C" w:rsidRDefault="00BC5008" w:rsidP="00BC5008">
      <w:pPr>
        <w:autoSpaceDE w:val="0"/>
        <w:autoSpaceDN w:val="0"/>
        <w:adjustRightInd w:val="0"/>
        <w:spacing w:after="0" w:line="276" w:lineRule="auto"/>
        <w:jc w:val="both"/>
        <w:rPr>
          <w:rFonts w:ascii="Garamond" w:hAnsi="Garamond" w:cstheme="minorHAnsi"/>
          <w:b/>
          <w:bCs/>
          <w:sz w:val="24"/>
          <w:szCs w:val="24"/>
          <w:u w:val="single"/>
        </w:rPr>
      </w:pPr>
    </w:p>
    <w:p w14:paraId="433C8C1D" w14:textId="77777777" w:rsidR="00BC5008" w:rsidRPr="00C13B6C" w:rsidRDefault="00BC5008" w:rsidP="00BC5008">
      <w:pPr>
        <w:spacing w:after="0"/>
        <w:jc w:val="both"/>
        <w:rPr>
          <w:rFonts w:ascii="Garamond" w:hAnsi="Garamond"/>
          <w:sz w:val="24"/>
          <w:szCs w:val="24"/>
          <w:lang w:val="sl"/>
        </w:rPr>
      </w:pPr>
    </w:p>
    <w:p w14:paraId="66139221" w14:textId="16DF45AE" w:rsidR="00CE2A86" w:rsidRPr="00C13B6C" w:rsidRDefault="00CE2A86" w:rsidP="00BC5008">
      <w:pPr>
        <w:spacing w:after="0"/>
        <w:jc w:val="both"/>
        <w:rPr>
          <w:rFonts w:ascii="Garamond" w:hAnsi="Garamond"/>
          <w:b/>
          <w:bCs/>
          <w:sz w:val="24"/>
          <w:szCs w:val="24"/>
          <w:u w:val="single"/>
        </w:rPr>
      </w:pPr>
      <w:r w:rsidRPr="00C13B6C">
        <w:rPr>
          <w:rFonts w:ascii="Garamond" w:hAnsi="Garamond"/>
          <w:b/>
          <w:bCs/>
          <w:sz w:val="24"/>
          <w:szCs w:val="24"/>
          <w:u w:val="single"/>
          <w:lang w:val="sl"/>
        </w:rPr>
        <w:t xml:space="preserve">Kaj je prijava </w:t>
      </w:r>
      <w:r w:rsidR="00D61773" w:rsidRPr="00C13B6C">
        <w:rPr>
          <w:rFonts w:ascii="Garamond" w:hAnsi="Garamond"/>
          <w:b/>
          <w:bCs/>
          <w:sz w:val="24"/>
          <w:szCs w:val="24"/>
          <w:u w:val="single"/>
          <w:lang w:val="sl"/>
        </w:rPr>
        <w:t>kršitev</w:t>
      </w:r>
      <w:r w:rsidR="006E1A48" w:rsidRPr="00C13B6C">
        <w:rPr>
          <w:rFonts w:ascii="Garamond" w:hAnsi="Garamond"/>
          <w:b/>
          <w:bCs/>
          <w:sz w:val="24"/>
          <w:szCs w:val="24"/>
          <w:u w:val="single"/>
          <w:lang w:val="sl"/>
        </w:rPr>
        <w:t>?</w:t>
      </w:r>
    </w:p>
    <w:p w14:paraId="53A60840" w14:textId="77777777" w:rsidR="008C24F1" w:rsidRPr="00C13B6C" w:rsidRDefault="008C24F1" w:rsidP="00BC5008">
      <w:pPr>
        <w:spacing w:after="0"/>
        <w:jc w:val="both"/>
        <w:rPr>
          <w:rFonts w:ascii="Garamond" w:hAnsi="Garamond"/>
          <w:sz w:val="24"/>
          <w:szCs w:val="24"/>
          <w:lang w:val="sl"/>
        </w:rPr>
      </w:pPr>
    </w:p>
    <w:p w14:paraId="668069E9" w14:textId="147753CF" w:rsidR="00C13B6C" w:rsidRDefault="00AF2BBD" w:rsidP="00BC5008">
      <w:pPr>
        <w:spacing w:after="0"/>
        <w:jc w:val="both"/>
        <w:rPr>
          <w:rFonts w:ascii="Garamond" w:hAnsi="Garamond"/>
          <w:sz w:val="24"/>
          <w:szCs w:val="24"/>
          <w:lang w:val="sl"/>
        </w:rPr>
      </w:pPr>
      <w:r w:rsidRPr="00C13B6C">
        <w:rPr>
          <w:rFonts w:ascii="Garamond" w:hAnsi="Garamond"/>
          <w:sz w:val="24"/>
          <w:szCs w:val="24"/>
          <w:lang w:val="sl"/>
        </w:rPr>
        <w:t>ZZPri</w:t>
      </w:r>
      <w:r w:rsidR="008C24F1" w:rsidRPr="00C13B6C">
        <w:rPr>
          <w:rFonts w:ascii="Garamond" w:hAnsi="Garamond"/>
          <w:sz w:val="24"/>
          <w:szCs w:val="24"/>
          <w:lang w:val="sl"/>
        </w:rPr>
        <w:t xml:space="preserve"> vzpostavlja notranji sistem prijave kršitev zakonodaje znotraj </w:t>
      </w:r>
      <w:r w:rsidR="00F42A08">
        <w:rPr>
          <w:rFonts w:ascii="Garamond" w:hAnsi="Garamond"/>
          <w:sz w:val="24"/>
          <w:szCs w:val="24"/>
          <w:lang w:val="sl"/>
        </w:rPr>
        <w:t xml:space="preserve">članice </w:t>
      </w:r>
      <w:r w:rsidR="00126121">
        <w:rPr>
          <w:rFonts w:ascii="Garamond" w:hAnsi="Garamond"/>
          <w:sz w:val="24"/>
          <w:szCs w:val="24"/>
          <w:lang w:val="sl"/>
        </w:rPr>
        <w:t>Univerze v Ljubljani, Fakultete za arhitekturo</w:t>
      </w:r>
      <w:r w:rsidR="00163CE1">
        <w:rPr>
          <w:rFonts w:ascii="Garamond" w:hAnsi="Garamond"/>
          <w:sz w:val="24"/>
          <w:szCs w:val="24"/>
          <w:lang w:val="sl"/>
        </w:rPr>
        <w:t xml:space="preserve"> (v nadaljevanju UL FA)</w:t>
      </w:r>
      <w:r w:rsidR="008C24F1" w:rsidRPr="00C13B6C">
        <w:rPr>
          <w:rFonts w:ascii="Garamond" w:hAnsi="Garamond"/>
          <w:sz w:val="24"/>
          <w:szCs w:val="24"/>
          <w:lang w:val="sl"/>
        </w:rPr>
        <w:t>. V ta namen je imenovan</w:t>
      </w:r>
      <w:r w:rsidR="00126121">
        <w:rPr>
          <w:rFonts w:ascii="Garamond" w:hAnsi="Garamond"/>
          <w:sz w:val="24"/>
          <w:szCs w:val="24"/>
          <w:lang w:val="sl"/>
        </w:rPr>
        <w:t>a</w:t>
      </w:r>
      <w:r w:rsidR="008C24F1" w:rsidRPr="00C13B6C">
        <w:rPr>
          <w:rFonts w:ascii="Garamond" w:hAnsi="Garamond"/>
          <w:sz w:val="24"/>
          <w:szCs w:val="24"/>
          <w:lang w:val="sl"/>
        </w:rPr>
        <w:t xml:space="preserve"> zaupni</w:t>
      </w:r>
      <w:r w:rsidR="00126121">
        <w:rPr>
          <w:rFonts w:ascii="Garamond" w:hAnsi="Garamond"/>
          <w:sz w:val="24"/>
          <w:szCs w:val="24"/>
          <w:lang w:val="sl"/>
        </w:rPr>
        <w:t>ca Špela Gala</w:t>
      </w:r>
      <w:r w:rsidR="008C24F1" w:rsidRPr="00C13B6C">
        <w:rPr>
          <w:rFonts w:ascii="Garamond" w:hAnsi="Garamond"/>
          <w:sz w:val="24"/>
          <w:szCs w:val="24"/>
          <w:lang w:val="sl"/>
        </w:rPr>
        <w:t xml:space="preserve">. </w:t>
      </w:r>
    </w:p>
    <w:p w14:paraId="35DCDE32" w14:textId="77777777" w:rsidR="00C13B6C" w:rsidRDefault="00C13B6C" w:rsidP="00BC5008">
      <w:pPr>
        <w:spacing w:after="0"/>
        <w:jc w:val="both"/>
        <w:rPr>
          <w:rFonts w:ascii="Garamond" w:hAnsi="Garamond"/>
          <w:sz w:val="24"/>
          <w:szCs w:val="24"/>
          <w:lang w:val="sl"/>
        </w:rPr>
      </w:pPr>
    </w:p>
    <w:p w14:paraId="1C753EF1" w14:textId="56D9AF7A" w:rsidR="008C24F1" w:rsidRPr="00C13B6C" w:rsidRDefault="008C24F1" w:rsidP="00BC5008">
      <w:pPr>
        <w:spacing w:after="0"/>
        <w:jc w:val="both"/>
        <w:rPr>
          <w:rFonts w:ascii="Garamond" w:hAnsi="Garamond"/>
          <w:sz w:val="24"/>
          <w:szCs w:val="24"/>
          <w:lang w:val="sl"/>
        </w:rPr>
      </w:pPr>
      <w:r w:rsidRPr="00C13B6C">
        <w:rPr>
          <w:rFonts w:ascii="Garamond" w:hAnsi="Garamond"/>
          <w:sz w:val="24"/>
          <w:szCs w:val="24"/>
          <w:lang w:val="sl"/>
        </w:rPr>
        <w:t>Odgovornost prijavitelja je, da poda prijavo, ki vsebuje resnična in z dokazi podkrepljena dejanja. Odgovornost zaupnika je, da tako prijavo obravnava in nikomur ne razkrije identitete prijavitelja</w:t>
      </w:r>
      <w:r w:rsidR="00AF2BBD" w:rsidRPr="00C13B6C">
        <w:rPr>
          <w:rFonts w:ascii="Garamond" w:hAnsi="Garamond"/>
          <w:sz w:val="24"/>
          <w:szCs w:val="24"/>
          <w:lang w:val="sl"/>
        </w:rPr>
        <w:t xml:space="preserve">, </w:t>
      </w:r>
      <w:r w:rsidRPr="00C13B6C">
        <w:rPr>
          <w:rFonts w:ascii="Garamond" w:hAnsi="Garamond"/>
          <w:sz w:val="24"/>
          <w:szCs w:val="24"/>
          <w:lang w:val="sl"/>
        </w:rPr>
        <w:t>poskrbi, da prijavitelj ni deležen povračilnih ukrepov</w:t>
      </w:r>
      <w:r w:rsidR="00AF2BBD" w:rsidRPr="00C13B6C">
        <w:rPr>
          <w:rFonts w:ascii="Garamond" w:hAnsi="Garamond"/>
          <w:sz w:val="24"/>
          <w:szCs w:val="24"/>
          <w:lang w:val="sl"/>
        </w:rPr>
        <w:t xml:space="preserve"> ter, da se bodo kršitve iz utemeljenih prijav odpravile oziroma da se preprečijo prihodnje kršitve</w:t>
      </w:r>
      <w:r w:rsidR="00F42A08">
        <w:rPr>
          <w:rFonts w:ascii="Garamond" w:hAnsi="Garamond"/>
          <w:sz w:val="24"/>
          <w:szCs w:val="24"/>
          <w:lang w:val="sl"/>
        </w:rPr>
        <w:t xml:space="preserve"> (</w:t>
      </w:r>
      <w:r w:rsidR="00F42A08" w:rsidRPr="006208E1">
        <w:rPr>
          <w:rFonts w:ascii="Garamond" w:hAnsi="Garamond"/>
          <w:sz w:val="24"/>
          <w:szCs w:val="24"/>
          <w:lang w:val="sl"/>
        </w:rPr>
        <w:t>če za prenehanje kršitve ali odpravo posledic kršitve ni pristojen, s prijavo in predlogi ukrepov seznani osebe ali notranje organizacijske enote, ki so odgovorne za odpravo kršitve.</w:t>
      </w:r>
      <w:r w:rsidR="00F42A08">
        <w:rPr>
          <w:rFonts w:ascii="Garamond" w:hAnsi="Garamond"/>
          <w:sz w:val="24"/>
          <w:szCs w:val="24"/>
          <w:lang w:val="sl"/>
        </w:rPr>
        <w:t>)</w:t>
      </w:r>
      <w:r w:rsidR="00AF2BBD" w:rsidRPr="00C13B6C">
        <w:rPr>
          <w:rFonts w:ascii="Garamond" w:hAnsi="Garamond"/>
          <w:sz w:val="24"/>
          <w:szCs w:val="24"/>
          <w:lang w:val="sl"/>
        </w:rPr>
        <w:t xml:space="preserve"> </w:t>
      </w:r>
    </w:p>
    <w:p w14:paraId="23FE154F" w14:textId="77777777" w:rsidR="00321308" w:rsidRPr="00C13B6C" w:rsidRDefault="00321308" w:rsidP="00BC5008">
      <w:pPr>
        <w:spacing w:after="0"/>
        <w:jc w:val="both"/>
        <w:rPr>
          <w:rFonts w:ascii="Garamond" w:hAnsi="Garamond"/>
          <w:sz w:val="24"/>
          <w:szCs w:val="24"/>
          <w:lang w:val="sl"/>
        </w:rPr>
      </w:pPr>
    </w:p>
    <w:p w14:paraId="4C5482AB" w14:textId="234C7CCE" w:rsidR="00321308" w:rsidRPr="00C13B6C" w:rsidRDefault="00321308" w:rsidP="00321308">
      <w:pPr>
        <w:spacing w:after="0"/>
        <w:rPr>
          <w:rFonts w:ascii="Garamond" w:hAnsi="Garamond"/>
          <w:b/>
          <w:bCs/>
          <w:sz w:val="24"/>
          <w:szCs w:val="24"/>
          <w:lang w:val="sl"/>
        </w:rPr>
      </w:pPr>
      <w:bookmarkStart w:id="0" w:name="_Hlk132198065"/>
      <w:r w:rsidRPr="00C13B6C">
        <w:rPr>
          <w:rFonts w:ascii="Garamond" w:hAnsi="Garamond"/>
          <w:b/>
          <w:bCs/>
          <w:sz w:val="24"/>
          <w:szCs w:val="24"/>
          <w:lang w:val="sl"/>
        </w:rPr>
        <w:t>Na podlagi ZZPri se NE prijavljajo</w:t>
      </w:r>
      <w:r w:rsidR="00C13B6C">
        <w:rPr>
          <w:rFonts w:ascii="Garamond" w:hAnsi="Garamond"/>
          <w:b/>
          <w:bCs/>
          <w:sz w:val="24"/>
          <w:szCs w:val="24"/>
          <w:lang w:val="sl"/>
        </w:rPr>
        <w:t>:</w:t>
      </w:r>
      <w:r w:rsidRPr="00C13B6C">
        <w:rPr>
          <w:rFonts w:ascii="Garamond" w:hAnsi="Garamond"/>
          <w:b/>
          <w:bCs/>
          <w:sz w:val="24"/>
          <w:szCs w:val="24"/>
          <w:lang w:val="sl"/>
        </w:rPr>
        <w:t xml:space="preserve"> </w:t>
      </w:r>
    </w:p>
    <w:p w14:paraId="1CC5F72E" w14:textId="6FACCEB5" w:rsidR="00F42A08" w:rsidRDefault="00F42A08" w:rsidP="00F42A08">
      <w:pPr>
        <w:pStyle w:val="Odstavekseznama"/>
        <w:numPr>
          <w:ilvl w:val="0"/>
          <w:numId w:val="17"/>
        </w:numPr>
        <w:spacing w:after="0"/>
        <w:jc w:val="both"/>
        <w:rPr>
          <w:rFonts w:ascii="Garamond" w:hAnsi="Garamond"/>
          <w:b/>
          <w:bCs/>
          <w:sz w:val="24"/>
          <w:szCs w:val="24"/>
        </w:rPr>
      </w:pPr>
      <w:r>
        <w:rPr>
          <w:rFonts w:ascii="Garamond" w:hAnsi="Garamond"/>
          <w:b/>
          <w:bCs/>
          <w:sz w:val="24"/>
          <w:szCs w:val="24"/>
        </w:rPr>
        <w:t>kršitve, ki so se zgodile izven delovnega okolja prijavitelja,</w:t>
      </w:r>
    </w:p>
    <w:p w14:paraId="71A85B80" w14:textId="77777777" w:rsidR="00F42A08" w:rsidRDefault="00F42A08" w:rsidP="00F42A08">
      <w:pPr>
        <w:pStyle w:val="Odstavekseznama"/>
        <w:numPr>
          <w:ilvl w:val="0"/>
          <w:numId w:val="17"/>
        </w:numPr>
        <w:spacing w:after="0"/>
        <w:jc w:val="both"/>
        <w:rPr>
          <w:rFonts w:ascii="Garamond" w:hAnsi="Garamond"/>
          <w:b/>
          <w:bCs/>
          <w:sz w:val="24"/>
          <w:szCs w:val="24"/>
        </w:rPr>
      </w:pPr>
      <w:r>
        <w:rPr>
          <w:rFonts w:ascii="Garamond" w:hAnsi="Garamond"/>
          <w:b/>
          <w:bCs/>
          <w:sz w:val="24"/>
          <w:szCs w:val="24"/>
        </w:rPr>
        <w:t>spori med sodelavci,</w:t>
      </w:r>
    </w:p>
    <w:p w14:paraId="62CB3BC1" w14:textId="40D6DA5B" w:rsidR="00F42A08" w:rsidRDefault="00F42A08" w:rsidP="00F42A08">
      <w:pPr>
        <w:pStyle w:val="Odstavekseznama"/>
        <w:numPr>
          <w:ilvl w:val="0"/>
          <w:numId w:val="17"/>
        </w:numPr>
        <w:spacing w:after="0"/>
        <w:jc w:val="both"/>
        <w:rPr>
          <w:rFonts w:ascii="Garamond" w:hAnsi="Garamond"/>
          <w:b/>
          <w:bCs/>
          <w:sz w:val="24"/>
          <w:szCs w:val="24"/>
        </w:rPr>
      </w:pPr>
      <w:r w:rsidRPr="00F80C57">
        <w:rPr>
          <w:rFonts w:ascii="Garamond" w:hAnsi="Garamond"/>
          <w:b/>
          <w:bCs/>
          <w:sz w:val="24"/>
          <w:szCs w:val="24"/>
        </w:rPr>
        <w:t>kršitve dostojanstva, za katere je na</w:t>
      </w:r>
      <w:r>
        <w:rPr>
          <w:rFonts w:ascii="Garamond" w:hAnsi="Garamond"/>
          <w:b/>
          <w:bCs/>
          <w:sz w:val="24"/>
          <w:szCs w:val="24"/>
        </w:rPr>
        <w:t xml:space="preserve"> UL </w:t>
      </w:r>
      <w:r w:rsidR="00126121">
        <w:rPr>
          <w:rFonts w:ascii="Garamond" w:hAnsi="Garamond"/>
          <w:b/>
          <w:bCs/>
          <w:sz w:val="24"/>
          <w:szCs w:val="24"/>
        </w:rPr>
        <w:t>FA</w:t>
      </w:r>
      <w:r w:rsidRPr="00F80C57">
        <w:rPr>
          <w:rFonts w:ascii="Garamond" w:hAnsi="Garamond"/>
          <w:b/>
          <w:bCs/>
          <w:sz w:val="24"/>
          <w:szCs w:val="24"/>
        </w:rPr>
        <w:t xml:space="preserve"> imenovana zaupna oseba</w:t>
      </w:r>
      <w:r>
        <w:rPr>
          <w:rFonts w:ascii="Garamond" w:hAnsi="Garamond"/>
          <w:b/>
          <w:bCs/>
          <w:sz w:val="24"/>
          <w:szCs w:val="24"/>
        </w:rPr>
        <w:t>,</w:t>
      </w:r>
    </w:p>
    <w:p w14:paraId="29C03780" w14:textId="2C3E2E65" w:rsidR="00F42A08" w:rsidRPr="006208E1" w:rsidRDefault="00F42A08" w:rsidP="006208E1">
      <w:pPr>
        <w:pStyle w:val="Odstavekseznama"/>
        <w:numPr>
          <w:ilvl w:val="0"/>
          <w:numId w:val="17"/>
        </w:numPr>
        <w:spacing w:after="0"/>
        <w:jc w:val="both"/>
        <w:rPr>
          <w:rFonts w:ascii="Garamond" w:hAnsi="Garamond"/>
          <w:b/>
          <w:bCs/>
          <w:sz w:val="24"/>
          <w:szCs w:val="24"/>
        </w:rPr>
      </w:pPr>
      <w:r w:rsidRPr="006208E1">
        <w:rPr>
          <w:rFonts w:ascii="Garamond" w:hAnsi="Garamond"/>
          <w:b/>
          <w:bCs/>
          <w:sz w:val="24"/>
          <w:szCs w:val="24"/>
        </w:rPr>
        <w:t>kršitve varstva osebnih podatkov, katere obravnava pooblaščena oseba za varstvo osebnih podatkov (DPO UL).</w:t>
      </w:r>
    </w:p>
    <w:bookmarkEnd w:id="0"/>
    <w:p w14:paraId="6658458C" w14:textId="77777777" w:rsidR="008C24F1" w:rsidRPr="00C13B6C" w:rsidRDefault="008C24F1" w:rsidP="00BC5008">
      <w:pPr>
        <w:spacing w:after="0"/>
        <w:jc w:val="both"/>
        <w:rPr>
          <w:rFonts w:ascii="Garamond" w:hAnsi="Garamond"/>
          <w:sz w:val="24"/>
          <w:szCs w:val="24"/>
          <w:lang w:val="sl"/>
        </w:rPr>
      </w:pPr>
    </w:p>
    <w:p w14:paraId="7FEED5C1" w14:textId="3FCA5BAA" w:rsidR="008C24F1" w:rsidRPr="00C13B6C" w:rsidRDefault="00AF2BBD" w:rsidP="00BC5008">
      <w:pPr>
        <w:spacing w:after="0"/>
        <w:jc w:val="both"/>
        <w:rPr>
          <w:rFonts w:ascii="Garamond" w:hAnsi="Garamond"/>
          <w:sz w:val="24"/>
          <w:szCs w:val="24"/>
          <w:lang w:val="sl"/>
        </w:rPr>
      </w:pPr>
      <w:r w:rsidRPr="00C13B6C">
        <w:rPr>
          <w:rFonts w:ascii="Garamond" w:hAnsi="Garamond"/>
          <w:sz w:val="24"/>
          <w:szCs w:val="24"/>
          <w:lang w:val="sl"/>
        </w:rPr>
        <w:t xml:space="preserve">Kršitev </w:t>
      </w:r>
      <w:r w:rsidR="00960155">
        <w:rPr>
          <w:rFonts w:ascii="Garamond" w:hAnsi="Garamond"/>
          <w:sz w:val="24"/>
          <w:szCs w:val="24"/>
          <w:lang w:val="sl"/>
        </w:rPr>
        <w:t>se lahko</w:t>
      </w:r>
      <w:r w:rsidRPr="00C13B6C">
        <w:rPr>
          <w:rFonts w:ascii="Garamond" w:hAnsi="Garamond"/>
          <w:sz w:val="24"/>
          <w:szCs w:val="24"/>
          <w:lang w:val="sl"/>
        </w:rPr>
        <w:t xml:space="preserve"> sporoči:</w:t>
      </w:r>
    </w:p>
    <w:p w14:paraId="64039703" w14:textId="45DDB0EA" w:rsidR="0007649F" w:rsidRPr="00C13B6C" w:rsidRDefault="00C13B6C" w:rsidP="00C13B6C">
      <w:pPr>
        <w:pStyle w:val="Odstavekseznama"/>
        <w:numPr>
          <w:ilvl w:val="0"/>
          <w:numId w:val="13"/>
        </w:numPr>
        <w:spacing w:after="0"/>
        <w:jc w:val="both"/>
        <w:rPr>
          <w:rFonts w:ascii="Garamond" w:hAnsi="Garamond"/>
          <w:sz w:val="24"/>
          <w:szCs w:val="24"/>
          <w:lang w:val="sl"/>
        </w:rPr>
      </w:pPr>
      <w:r>
        <w:rPr>
          <w:rFonts w:ascii="Garamond" w:hAnsi="Garamond"/>
          <w:sz w:val="24"/>
          <w:szCs w:val="24"/>
          <w:lang w:val="sl"/>
        </w:rPr>
        <w:t>prek</w:t>
      </w:r>
      <w:r w:rsidRPr="00C13B6C">
        <w:rPr>
          <w:rFonts w:ascii="Garamond" w:hAnsi="Garamond"/>
          <w:sz w:val="24"/>
          <w:szCs w:val="24"/>
          <w:lang w:val="sl"/>
        </w:rPr>
        <w:t xml:space="preserve"> </w:t>
      </w:r>
      <w:r w:rsidR="0007649F" w:rsidRPr="00C13B6C">
        <w:rPr>
          <w:rFonts w:ascii="Garamond" w:hAnsi="Garamond"/>
          <w:sz w:val="24"/>
          <w:szCs w:val="24"/>
          <w:lang w:val="sl"/>
        </w:rPr>
        <w:t xml:space="preserve">e-pošte na naslov: </w:t>
      </w:r>
      <w:hyperlink r:id="rId11" w:history="1">
        <w:r w:rsidR="00D90676" w:rsidRPr="004B3209">
          <w:rPr>
            <w:rStyle w:val="Hiperpovezava"/>
            <w:rFonts w:ascii="Garamond" w:hAnsi="Garamond"/>
            <w:sz w:val="24"/>
            <w:szCs w:val="24"/>
            <w:lang w:val="sl"/>
          </w:rPr>
          <w:t>zzpri@fa.uni-lj.si</w:t>
        </w:r>
      </w:hyperlink>
      <w:r w:rsidR="00F42A08">
        <w:rPr>
          <w:rFonts w:ascii="Garamond" w:hAnsi="Garamond"/>
          <w:sz w:val="24"/>
          <w:szCs w:val="24"/>
          <w:lang w:val="sl"/>
        </w:rPr>
        <w:t xml:space="preserve"> </w:t>
      </w:r>
    </w:p>
    <w:p w14:paraId="78C5350A" w14:textId="57486587" w:rsidR="0007649F" w:rsidRPr="00C13B6C" w:rsidRDefault="00C13B6C" w:rsidP="00C13B6C">
      <w:pPr>
        <w:pStyle w:val="Odstavekseznama"/>
        <w:numPr>
          <w:ilvl w:val="0"/>
          <w:numId w:val="13"/>
        </w:numPr>
        <w:spacing w:after="0"/>
        <w:jc w:val="both"/>
        <w:rPr>
          <w:rFonts w:ascii="Garamond" w:hAnsi="Garamond"/>
          <w:sz w:val="24"/>
          <w:szCs w:val="24"/>
          <w:lang w:val="sl"/>
        </w:rPr>
      </w:pPr>
      <w:r>
        <w:rPr>
          <w:rFonts w:ascii="Garamond" w:hAnsi="Garamond"/>
          <w:sz w:val="24"/>
          <w:szCs w:val="24"/>
          <w:lang w:val="sl"/>
        </w:rPr>
        <w:t xml:space="preserve">po </w:t>
      </w:r>
      <w:r w:rsidR="0007649F" w:rsidRPr="00C13B6C">
        <w:rPr>
          <w:rFonts w:ascii="Garamond" w:hAnsi="Garamond"/>
          <w:sz w:val="24"/>
          <w:szCs w:val="24"/>
          <w:lang w:val="sl"/>
        </w:rPr>
        <w:t>klasičn</w:t>
      </w:r>
      <w:r>
        <w:rPr>
          <w:rFonts w:ascii="Garamond" w:hAnsi="Garamond"/>
          <w:sz w:val="24"/>
          <w:szCs w:val="24"/>
          <w:lang w:val="sl"/>
        </w:rPr>
        <w:t>i</w:t>
      </w:r>
      <w:r w:rsidR="0007649F" w:rsidRPr="00C13B6C">
        <w:rPr>
          <w:rFonts w:ascii="Garamond" w:hAnsi="Garamond"/>
          <w:sz w:val="24"/>
          <w:szCs w:val="24"/>
          <w:lang w:val="sl"/>
        </w:rPr>
        <w:t xml:space="preserve"> pošt</w:t>
      </w:r>
      <w:r>
        <w:rPr>
          <w:rFonts w:ascii="Garamond" w:hAnsi="Garamond"/>
          <w:sz w:val="24"/>
          <w:szCs w:val="24"/>
          <w:lang w:val="sl"/>
        </w:rPr>
        <w:t>i</w:t>
      </w:r>
      <w:r w:rsidR="0007649F" w:rsidRPr="00C13B6C">
        <w:rPr>
          <w:rFonts w:ascii="Garamond" w:hAnsi="Garamond"/>
          <w:sz w:val="24"/>
          <w:szCs w:val="24"/>
          <w:lang w:val="sl"/>
        </w:rPr>
        <w:t xml:space="preserve"> na </w:t>
      </w:r>
      <w:r w:rsidR="00D90676" w:rsidRPr="00C13B6C">
        <w:rPr>
          <w:rFonts w:ascii="Garamond" w:hAnsi="Garamond"/>
          <w:sz w:val="24"/>
          <w:szCs w:val="24"/>
          <w:lang w:val="sl"/>
        </w:rPr>
        <w:t xml:space="preserve">naslov članice </w:t>
      </w:r>
      <w:r w:rsidR="0007649F" w:rsidRPr="00C13B6C">
        <w:rPr>
          <w:rFonts w:ascii="Garamond" w:hAnsi="Garamond"/>
          <w:sz w:val="24"/>
          <w:szCs w:val="24"/>
          <w:lang w:val="sl"/>
        </w:rPr>
        <w:t>UL</w:t>
      </w:r>
      <w:r w:rsidR="00D90676">
        <w:rPr>
          <w:rFonts w:ascii="Garamond" w:hAnsi="Garamond"/>
          <w:sz w:val="24"/>
          <w:szCs w:val="24"/>
          <w:lang w:val="sl"/>
        </w:rPr>
        <w:t xml:space="preserve"> FA</w:t>
      </w:r>
      <w:r w:rsidR="00F42A08">
        <w:rPr>
          <w:rFonts w:ascii="Garamond" w:hAnsi="Garamond"/>
          <w:sz w:val="24"/>
          <w:szCs w:val="24"/>
          <w:lang w:val="sl"/>
        </w:rPr>
        <w:t>, nujno</w:t>
      </w:r>
      <w:r w:rsidR="0007649F" w:rsidRPr="00C13B6C">
        <w:rPr>
          <w:rFonts w:ascii="Garamond" w:hAnsi="Garamond"/>
          <w:sz w:val="24"/>
          <w:szCs w:val="24"/>
          <w:lang w:val="sl"/>
        </w:rPr>
        <w:t xml:space="preserve"> s pripisom »</w:t>
      </w:r>
      <w:r w:rsidR="00F42A08">
        <w:rPr>
          <w:rFonts w:ascii="Garamond" w:hAnsi="Garamond"/>
          <w:sz w:val="24"/>
          <w:szCs w:val="24"/>
          <w:lang w:val="sl"/>
        </w:rPr>
        <w:t xml:space="preserve">Prijava po ZZPri, </w:t>
      </w:r>
      <w:r w:rsidR="0007649F" w:rsidRPr="00C13B6C">
        <w:rPr>
          <w:rFonts w:ascii="Garamond" w:hAnsi="Garamond"/>
          <w:sz w:val="24"/>
          <w:szCs w:val="24"/>
          <w:lang w:val="sl"/>
        </w:rPr>
        <w:t>v roke zaupniku: ne odpiraj«;</w:t>
      </w:r>
    </w:p>
    <w:p w14:paraId="14E4D315" w14:textId="1A88A386" w:rsidR="00AF2BBD" w:rsidRPr="00C13B6C" w:rsidRDefault="0007649F" w:rsidP="0007649F">
      <w:pPr>
        <w:pStyle w:val="Odstavekseznama"/>
        <w:numPr>
          <w:ilvl w:val="0"/>
          <w:numId w:val="13"/>
        </w:numPr>
        <w:spacing w:after="0"/>
        <w:jc w:val="both"/>
        <w:rPr>
          <w:rFonts w:ascii="Garamond" w:hAnsi="Garamond"/>
          <w:sz w:val="24"/>
          <w:szCs w:val="24"/>
          <w:lang w:val="sl"/>
        </w:rPr>
      </w:pPr>
      <w:r w:rsidRPr="00C13B6C">
        <w:rPr>
          <w:rFonts w:ascii="Garamond" w:hAnsi="Garamond"/>
          <w:sz w:val="24"/>
          <w:szCs w:val="24"/>
          <w:lang w:val="sl"/>
        </w:rPr>
        <w:t xml:space="preserve">osebno pri zaupniku </w:t>
      </w:r>
      <w:r w:rsidR="00DC34EB">
        <w:rPr>
          <w:rFonts w:ascii="Garamond" w:hAnsi="Garamond"/>
          <w:sz w:val="24"/>
          <w:szCs w:val="24"/>
          <w:lang w:val="sl"/>
        </w:rPr>
        <w:t>po predhodni najavi</w:t>
      </w:r>
      <w:r w:rsidRPr="00C13B6C">
        <w:rPr>
          <w:rFonts w:ascii="Garamond" w:hAnsi="Garamond"/>
          <w:sz w:val="24"/>
          <w:szCs w:val="24"/>
          <w:lang w:val="sl"/>
        </w:rPr>
        <w:t>;</w:t>
      </w:r>
    </w:p>
    <w:p w14:paraId="5FFFF22E" w14:textId="13E6DBBD" w:rsidR="008C24F1" w:rsidRPr="00C13B6C" w:rsidRDefault="00C13B6C" w:rsidP="00C13B6C">
      <w:pPr>
        <w:pStyle w:val="Odstavekseznama"/>
        <w:numPr>
          <w:ilvl w:val="0"/>
          <w:numId w:val="16"/>
        </w:numPr>
        <w:spacing w:after="0"/>
        <w:jc w:val="both"/>
        <w:rPr>
          <w:rFonts w:ascii="Garamond" w:hAnsi="Garamond"/>
          <w:sz w:val="24"/>
          <w:szCs w:val="24"/>
          <w:lang w:val="sl"/>
        </w:rPr>
      </w:pPr>
      <w:r w:rsidRPr="00C13B6C">
        <w:rPr>
          <w:rFonts w:ascii="Garamond" w:hAnsi="Garamond"/>
          <w:sz w:val="24"/>
          <w:szCs w:val="24"/>
          <w:lang w:val="sl"/>
        </w:rPr>
        <w:t>na telefonsko številko zaupnika</w:t>
      </w:r>
      <w:r>
        <w:rPr>
          <w:rFonts w:ascii="Garamond" w:hAnsi="Garamond"/>
          <w:sz w:val="24"/>
          <w:szCs w:val="24"/>
          <w:lang w:val="sl"/>
        </w:rPr>
        <w:t xml:space="preserve">. </w:t>
      </w:r>
    </w:p>
    <w:p w14:paraId="43746F7F" w14:textId="77777777" w:rsidR="00AB173E" w:rsidRPr="00C13B6C" w:rsidRDefault="00AB173E" w:rsidP="00BC5008">
      <w:pPr>
        <w:spacing w:after="0"/>
        <w:jc w:val="both"/>
        <w:rPr>
          <w:rFonts w:ascii="Garamond" w:hAnsi="Garamond"/>
          <w:sz w:val="24"/>
          <w:szCs w:val="24"/>
          <w:lang w:val="sl"/>
        </w:rPr>
      </w:pPr>
    </w:p>
    <w:p w14:paraId="5EA3E8F3" w14:textId="5C67DE5D" w:rsidR="00CE2A86" w:rsidRPr="00C13B6C" w:rsidRDefault="00822083" w:rsidP="00BC5008">
      <w:pPr>
        <w:spacing w:after="0"/>
        <w:jc w:val="both"/>
        <w:rPr>
          <w:rFonts w:ascii="Garamond" w:hAnsi="Garamond"/>
          <w:sz w:val="24"/>
          <w:szCs w:val="24"/>
          <w:lang w:val="sl"/>
        </w:rPr>
      </w:pPr>
      <w:r w:rsidRPr="00C13B6C">
        <w:rPr>
          <w:rFonts w:ascii="Garamond" w:hAnsi="Garamond"/>
          <w:sz w:val="24"/>
          <w:szCs w:val="24"/>
          <w:lang w:val="sl"/>
        </w:rPr>
        <w:t>Zaupnik obravnava tudi anonimne prijave</w:t>
      </w:r>
      <w:r w:rsidR="00672A23" w:rsidRPr="00C13B6C">
        <w:rPr>
          <w:rFonts w:ascii="Garamond" w:hAnsi="Garamond"/>
          <w:sz w:val="24"/>
          <w:szCs w:val="24"/>
          <w:lang w:val="sl"/>
        </w:rPr>
        <w:t>.</w:t>
      </w:r>
      <w:r w:rsidRPr="00C13B6C">
        <w:rPr>
          <w:rFonts w:ascii="Garamond" w:hAnsi="Garamond"/>
          <w:sz w:val="24"/>
          <w:szCs w:val="24"/>
          <w:lang w:val="sl"/>
        </w:rPr>
        <w:t xml:space="preserve"> </w:t>
      </w:r>
      <w:r w:rsidR="00960155">
        <w:rPr>
          <w:rFonts w:ascii="Garamond" w:hAnsi="Garamond"/>
          <w:sz w:val="24"/>
          <w:szCs w:val="24"/>
          <w:lang w:val="sl"/>
        </w:rPr>
        <w:t xml:space="preserve">V primeru vložene anonimne prijave bo prijavitelj prejel </w:t>
      </w:r>
      <w:r w:rsidRPr="00C13B6C">
        <w:rPr>
          <w:rFonts w:ascii="Garamond" w:hAnsi="Garamond"/>
          <w:sz w:val="24"/>
          <w:szCs w:val="24"/>
          <w:lang w:val="sl"/>
        </w:rPr>
        <w:t xml:space="preserve">povratne informacije le, če bo </w:t>
      </w:r>
      <w:r w:rsidR="00672A23" w:rsidRPr="00C13B6C">
        <w:rPr>
          <w:rFonts w:ascii="Garamond" w:hAnsi="Garamond"/>
          <w:sz w:val="24"/>
          <w:szCs w:val="24"/>
          <w:lang w:val="sl"/>
        </w:rPr>
        <w:t xml:space="preserve">v prijavi </w:t>
      </w:r>
      <w:r w:rsidRPr="00C13B6C">
        <w:rPr>
          <w:rFonts w:ascii="Garamond" w:hAnsi="Garamond"/>
          <w:sz w:val="24"/>
          <w:szCs w:val="24"/>
          <w:lang w:val="sl"/>
        </w:rPr>
        <w:t xml:space="preserve">opredelil, na kakšen način </w:t>
      </w:r>
      <w:r w:rsidR="00960155">
        <w:rPr>
          <w:rFonts w:ascii="Garamond" w:hAnsi="Garamond"/>
          <w:sz w:val="24"/>
          <w:szCs w:val="24"/>
          <w:lang w:val="sl"/>
        </w:rPr>
        <w:t>ga</w:t>
      </w:r>
      <w:r w:rsidRPr="00C13B6C">
        <w:rPr>
          <w:rFonts w:ascii="Garamond" w:hAnsi="Garamond"/>
          <w:sz w:val="24"/>
          <w:szCs w:val="24"/>
          <w:lang w:val="sl"/>
        </w:rPr>
        <w:t xml:space="preserve"> lahko zaupnik kontaktira.</w:t>
      </w:r>
    </w:p>
    <w:p w14:paraId="433254FE" w14:textId="77777777" w:rsidR="00672A23" w:rsidRPr="00C13B6C" w:rsidRDefault="00672A23" w:rsidP="00BC5008">
      <w:pPr>
        <w:spacing w:after="0"/>
        <w:jc w:val="both"/>
        <w:rPr>
          <w:rFonts w:ascii="Garamond" w:hAnsi="Garamond"/>
          <w:sz w:val="24"/>
          <w:szCs w:val="24"/>
        </w:rPr>
      </w:pPr>
    </w:p>
    <w:p w14:paraId="790A8090" w14:textId="763976A4" w:rsidR="00CE2A86" w:rsidRDefault="00822083" w:rsidP="00BC5008">
      <w:pPr>
        <w:spacing w:after="0"/>
        <w:jc w:val="both"/>
        <w:rPr>
          <w:rFonts w:ascii="Garamond" w:hAnsi="Garamond"/>
          <w:b/>
          <w:bCs/>
          <w:sz w:val="24"/>
          <w:szCs w:val="24"/>
          <w:u w:val="single"/>
        </w:rPr>
      </w:pPr>
      <w:r w:rsidRPr="00C13B6C">
        <w:rPr>
          <w:rFonts w:ascii="Garamond" w:hAnsi="Garamond"/>
          <w:b/>
          <w:bCs/>
          <w:sz w:val="24"/>
          <w:szCs w:val="24"/>
          <w:u w:val="single"/>
        </w:rPr>
        <w:t>Kakšn</w:t>
      </w:r>
      <w:r w:rsidR="00960155">
        <w:rPr>
          <w:rFonts w:ascii="Garamond" w:hAnsi="Garamond"/>
          <w:b/>
          <w:bCs/>
          <w:sz w:val="24"/>
          <w:szCs w:val="24"/>
          <w:u w:val="single"/>
        </w:rPr>
        <w:t>o</w:t>
      </w:r>
      <w:r w:rsidRPr="00C13B6C">
        <w:rPr>
          <w:rFonts w:ascii="Garamond" w:hAnsi="Garamond"/>
          <w:b/>
          <w:bCs/>
          <w:sz w:val="24"/>
          <w:szCs w:val="24"/>
          <w:u w:val="single"/>
        </w:rPr>
        <w:t xml:space="preserve"> zaščit</w:t>
      </w:r>
      <w:r w:rsidR="00960155">
        <w:rPr>
          <w:rFonts w:ascii="Garamond" w:hAnsi="Garamond"/>
          <w:b/>
          <w:bCs/>
          <w:sz w:val="24"/>
          <w:szCs w:val="24"/>
          <w:u w:val="single"/>
        </w:rPr>
        <w:t xml:space="preserve">o lahko prijavitelj </w:t>
      </w:r>
      <w:r w:rsidRPr="00C13B6C">
        <w:rPr>
          <w:rFonts w:ascii="Garamond" w:hAnsi="Garamond"/>
          <w:b/>
          <w:bCs/>
          <w:sz w:val="24"/>
          <w:szCs w:val="24"/>
          <w:u w:val="single"/>
        </w:rPr>
        <w:t>pričakuje</w:t>
      </w:r>
      <w:r w:rsidR="00912354" w:rsidRPr="00C13B6C">
        <w:rPr>
          <w:rFonts w:ascii="Garamond" w:hAnsi="Garamond"/>
          <w:b/>
          <w:bCs/>
          <w:sz w:val="24"/>
          <w:szCs w:val="24"/>
          <w:u w:val="single"/>
        </w:rPr>
        <w:t>?</w:t>
      </w:r>
    </w:p>
    <w:p w14:paraId="5036D01C" w14:textId="77777777" w:rsidR="00960155" w:rsidRPr="00C13B6C" w:rsidRDefault="00960155" w:rsidP="00BC5008">
      <w:pPr>
        <w:spacing w:after="0"/>
        <w:jc w:val="both"/>
        <w:rPr>
          <w:rFonts w:ascii="Garamond" w:hAnsi="Garamond"/>
          <w:b/>
          <w:bCs/>
          <w:sz w:val="24"/>
          <w:szCs w:val="24"/>
          <w:u w:val="single"/>
        </w:rPr>
      </w:pPr>
    </w:p>
    <w:p w14:paraId="635350BA" w14:textId="0D83AAB4" w:rsidR="00CE2A86" w:rsidRPr="00C13B6C" w:rsidRDefault="0007649F" w:rsidP="00BC5008">
      <w:pPr>
        <w:spacing w:after="0"/>
        <w:jc w:val="both"/>
        <w:rPr>
          <w:rFonts w:ascii="Garamond" w:hAnsi="Garamond"/>
          <w:sz w:val="24"/>
          <w:szCs w:val="24"/>
        </w:rPr>
      </w:pPr>
      <w:r w:rsidRPr="00C13B6C">
        <w:rPr>
          <w:rFonts w:ascii="Garamond" w:hAnsi="Garamond"/>
          <w:sz w:val="24"/>
          <w:szCs w:val="24"/>
        </w:rPr>
        <w:t>UL</w:t>
      </w:r>
      <w:r w:rsidR="00F42A08">
        <w:rPr>
          <w:rFonts w:ascii="Garamond" w:hAnsi="Garamond"/>
          <w:sz w:val="24"/>
          <w:szCs w:val="24"/>
        </w:rPr>
        <w:t xml:space="preserve"> </w:t>
      </w:r>
      <w:r w:rsidR="00D90676">
        <w:rPr>
          <w:rFonts w:ascii="Garamond" w:hAnsi="Garamond"/>
          <w:sz w:val="24"/>
          <w:szCs w:val="24"/>
        </w:rPr>
        <w:t>FA</w:t>
      </w:r>
      <w:r w:rsidR="00822083" w:rsidRPr="00C13B6C">
        <w:rPr>
          <w:rFonts w:ascii="Garamond" w:hAnsi="Garamond"/>
          <w:sz w:val="24"/>
          <w:szCs w:val="24"/>
        </w:rPr>
        <w:t xml:space="preserve"> je zavezana</w:t>
      </w:r>
      <w:r w:rsidR="00F42A08">
        <w:rPr>
          <w:rFonts w:ascii="Garamond" w:hAnsi="Garamond"/>
          <w:sz w:val="24"/>
          <w:szCs w:val="24"/>
        </w:rPr>
        <w:t xml:space="preserve"> k</w:t>
      </w:r>
      <w:r w:rsidR="00822083" w:rsidRPr="00C13B6C">
        <w:rPr>
          <w:rFonts w:ascii="Garamond" w:hAnsi="Garamond"/>
          <w:sz w:val="24"/>
          <w:szCs w:val="24"/>
        </w:rPr>
        <w:t xml:space="preserve"> odpravljanju nepravilnosti in vodstvo ne </w:t>
      </w:r>
      <w:r w:rsidRPr="00C13B6C">
        <w:rPr>
          <w:rFonts w:ascii="Garamond" w:hAnsi="Garamond"/>
          <w:sz w:val="24"/>
          <w:szCs w:val="24"/>
        </w:rPr>
        <w:t>bo izvajalo</w:t>
      </w:r>
      <w:r w:rsidR="00822083" w:rsidRPr="00C13B6C">
        <w:rPr>
          <w:rFonts w:ascii="Garamond" w:hAnsi="Garamond"/>
          <w:sz w:val="24"/>
          <w:szCs w:val="24"/>
        </w:rPr>
        <w:t xml:space="preserve"> povračilnih ukrepov zoper prijavitelje, ki v dobri veri prijavijo nepravilnosti</w:t>
      </w:r>
      <w:r w:rsidRPr="00C13B6C">
        <w:rPr>
          <w:rFonts w:ascii="Garamond" w:hAnsi="Garamond"/>
          <w:sz w:val="24"/>
          <w:szCs w:val="24"/>
        </w:rPr>
        <w:t xml:space="preserve">, za katere imajo dokaze, da so resnične. </w:t>
      </w:r>
    </w:p>
    <w:p w14:paraId="67AB9AB9" w14:textId="77777777" w:rsidR="00912354" w:rsidRPr="00C13B6C" w:rsidRDefault="00912354" w:rsidP="00BC5008">
      <w:pPr>
        <w:spacing w:after="0"/>
        <w:jc w:val="both"/>
        <w:rPr>
          <w:rFonts w:ascii="Garamond" w:hAnsi="Garamond"/>
          <w:sz w:val="24"/>
          <w:szCs w:val="24"/>
        </w:rPr>
      </w:pPr>
    </w:p>
    <w:p w14:paraId="212EF4AB" w14:textId="15F4D80C" w:rsidR="00321308" w:rsidRDefault="00321308" w:rsidP="00BC5008">
      <w:pPr>
        <w:spacing w:after="0"/>
        <w:jc w:val="both"/>
        <w:rPr>
          <w:rFonts w:ascii="Garamond" w:hAnsi="Garamond"/>
          <w:sz w:val="24"/>
          <w:szCs w:val="24"/>
        </w:rPr>
      </w:pPr>
      <w:r w:rsidRPr="00C13B6C">
        <w:rPr>
          <w:rFonts w:ascii="Garamond" w:hAnsi="Garamond"/>
          <w:sz w:val="24"/>
          <w:szCs w:val="24"/>
        </w:rPr>
        <w:t>P</w:t>
      </w:r>
      <w:r w:rsidR="00822083" w:rsidRPr="00C13B6C">
        <w:rPr>
          <w:rFonts w:ascii="Garamond" w:hAnsi="Garamond"/>
          <w:sz w:val="24"/>
          <w:szCs w:val="24"/>
        </w:rPr>
        <w:t xml:space="preserve">rijavo bo </w:t>
      </w:r>
      <w:r w:rsidR="00912354" w:rsidRPr="00C13B6C">
        <w:rPr>
          <w:rFonts w:ascii="Garamond" w:hAnsi="Garamond"/>
          <w:sz w:val="24"/>
          <w:szCs w:val="24"/>
        </w:rPr>
        <w:t xml:space="preserve">neposredno </w:t>
      </w:r>
      <w:r w:rsidR="00822083" w:rsidRPr="00C13B6C">
        <w:rPr>
          <w:rFonts w:ascii="Garamond" w:hAnsi="Garamond"/>
          <w:sz w:val="24"/>
          <w:szCs w:val="24"/>
        </w:rPr>
        <w:t>prejel</w:t>
      </w:r>
      <w:r w:rsidR="00912354" w:rsidRPr="00C13B6C">
        <w:rPr>
          <w:rFonts w:ascii="Garamond" w:hAnsi="Garamond"/>
          <w:sz w:val="24"/>
          <w:szCs w:val="24"/>
        </w:rPr>
        <w:t xml:space="preserve"> </w:t>
      </w:r>
      <w:r w:rsidR="00822083" w:rsidRPr="00C13B6C">
        <w:rPr>
          <w:rFonts w:ascii="Garamond" w:hAnsi="Garamond"/>
          <w:sz w:val="24"/>
          <w:szCs w:val="24"/>
        </w:rPr>
        <w:t xml:space="preserve">zaupnik. Podatki o prijavitelju bodo znani le zaupniku, ki </w:t>
      </w:r>
      <w:r w:rsidR="00960155">
        <w:rPr>
          <w:rFonts w:ascii="Garamond" w:hAnsi="Garamond"/>
          <w:sz w:val="24"/>
          <w:szCs w:val="24"/>
        </w:rPr>
        <w:t xml:space="preserve">jih </w:t>
      </w:r>
      <w:r w:rsidR="0006108B" w:rsidRPr="00C13B6C">
        <w:rPr>
          <w:rFonts w:ascii="Garamond" w:hAnsi="Garamond"/>
          <w:sz w:val="24"/>
          <w:szCs w:val="24"/>
        </w:rPr>
        <w:t xml:space="preserve">ne sme </w:t>
      </w:r>
      <w:r w:rsidR="00822083" w:rsidRPr="00C13B6C">
        <w:rPr>
          <w:rFonts w:ascii="Garamond" w:hAnsi="Garamond"/>
          <w:sz w:val="24"/>
          <w:szCs w:val="24"/>
        </w:rPr>
        <w:t>razkri</w:t>
      </w:r>
      <w:r w:rsidR="0006108B" w:rsidRPr="00C13B6C">
        <w:rPr>
          <w:rFonts w:ascii="Garamond" w:hAnsi="Garamond"/>
          <w:sz w:val="24"/>
          <w:szCs w:val="24"/>
        </w:rPr>
        <w:t>ti</w:t>
      </w:r>
      <w:r w:rsidR="00822083" w:rsidRPr="00C13B6C">
        <w:rPr>
          <w:rFonts w:ascii="Garamond" w:hAnsi="Garamond"/>
          <w:sz w:val="24"/>
          <w:szCs w:val="24"/>
        </w:rPr>
        <w:t xml:space="preserve"> nikomur</w:t>
      </w:r>
      <w:r w:rsidR="0006108B" w:rsidRPr="00C13B6C">
        <w:rPr>
          <w:rFonts w:ascii="Garamond" w:hAnsi="Garamond"/>
          <w:sz w:val="24"/>
          <w:szCs w:val="24"/>
        </w:rPr>
        <w:t>.</w:t>
      </w:r>
    </w:p>
    <w:p w14:paraId="65153014" w14:textId="77777777" w:rsidR="00321308" w:rsidRPr="00C13B6C" w:rsidRDefault="00321308" w:rsidP="00BC5008">
      <w:pPr>
        <w:spacing w:after="0"/>
        <w:jc w:val="both"/>
        <w:rPr>
          <w:rFonts w:ascii="Garamond" w:hAnsi="Garamond"/>
          <w:sz w:val="24"/>
          <w:szCs w:val="24"/>
        </w:rPr>
      </w:pPr>
    </w:p>
    <w:p w14:paraId="120719B7" w14:textId="2EF46EAF" w:rsidR="00822083" w:rsidRPr="00C13B6C" w:rsidRDefault="00822083" w:rsidP="00BC5008">
      <w:pPr>
        <w:spacing w:after="0"/>
        <w:jc w:val="both"/>
        <w:rPr>
          <w:rFonts w:ascii="Garamond" w:hAnsi="Garamond"/>
          <w:sz w:val="24"/>
          <w:szCs w:val="24"/>
        </w:rPr>
      </w:pPr>
      <w:r w:rsidRPr="00C13B6C">
        <w:rPr>
          <w:rFonts w:ascii="Garamond" w:hAnsi="Garamond"/>
          <w:sz w:val="24"/>
          <w:szCs w:val="24"/>
        </w:rPr>
        <w:t xml:space="preserve">Vsebina prijave </w:t>
      </w:r>
      <w:r w:rsidR="0006108B" w:rsidRPr="00C13B6C">
        <w:rPr>
          <w:rFonts w:ascii="Garamond" w:hAnsi="Garamond"/>
          <w:sz w:val="24"/>
          <w:szCs w:val="24"/>
        </w:rPr>
        <w:t xml:space="preserve">(brez osebnih podatkov prijavitelja) </w:t>
      </w:r>
      <w:r w:rsidRPr="00C13B6C">
        <w:rPr>
          <w:rFonts w:ascii="Garamond" w:hAnsi="Garamond"/>
          <w:sz w:val="24"/>
          <w:szCs w:val="24"/>
        </w:rPr>
        <w:t>bo</w:t>
      </w:r>
      <w:r w:rsidR="00F42A08">
        <w:rPr>
          <w:rFonts w:ascii="Garamond" w:hAnsi="Garamond"/>
          <w:sz w:val="24"/>
          <w:szCs w:val="24"/>
        </w:rPr>
        <w:t xml:space="preserve"> po potrebi razkrita</w:t>
      </w:r>
      <w:r w:rsidRPr="00C13B6C">
        <w:rPr>
          <w:rFonts w:ascii="Garamond" w:hAnsi="Garamond"/>
          <w:sz w:val="24"/>
          <w:szCs w:val="24"/>
        </w:rPr>
        <w:t xml:space="preserve"> posameznikom, ki </w:t>
      </w:r>
      <w:r w:rsidR="0006108B" w:rsidRPr="00C13B6C">
        <w:rPr>
          <w:rFonts w:ascii="Garamond" w:hAnsi="Garamond"/>
          <w:sz w:val="24"/>
          <w:szCs w:val="24"/>
        </w:rPr>
        <w:t xml:space="preserve">morajo </w:t>
      </w:r>
      <w:r w:rsidRPr="00C13B6C">
        <w:rPr>
          <w:rFonts w:ascii="Garamond" w:hAnsi="Garamond"/>
          <w:sz w:val="24"/>
          <w:szCs w:val="24"/>
        </w:rPr>
        <w:t>sodelova</w:t>
      </w:r>
      <w:r w:rsidR="0006108B" w:rsidRPr="00C13B6C">
        <w:rPr>
          <w:rFonts w:ascii="Garamond" w:hAnsi="Garamond"/>
          <w:sz w:val="24"/>
          <w:szCs w:val="24"/>
        </w:rPr>
        <w:t>t</w:t>
      </w:r>
      <w:r w:rsidRPr="00C13B6C">
        <w:rPr>
          <w:rFonts w:ascii="Garamond" w:hAnsi="Garamond"/>
          <w:sz w:val="24"/>
          <w:szCs w:val="24"/>
        </w:rPr>
        <w:t>i pri odpravljanju</w:t>
      </w:r>
      <w:r w:rsidR="00960155">
        <w:rPr>
          <w:rFonts w:ascii="Garamond" w:hAnsi="Garamond"/>
          <w:sz w:val="24"/>
          <w:szCs w:val="24"/>
        </w:rPr>
        <w:t xml:space="preserve"> prijavljenih nepravilnosti</w:t>
      </w:r>
      <w:r w:rsidRPr="00C13B6C">
        <w:rPr>
          <w:rFonts w:ascii="Garamond" w:hAnsi="Garamond"/>
          <w:sz w:val="24"/>
          <w:szCs w:val="24"/>
        </w:rPr>
        <w:t>.</w:t>
      </w:r>
      <w:r w:rsidR="00321308" w:rsidRPr="00C13B6C">
        <w:rPr>
          <w:rFonts w:ascii="Garamond" w:hAnsi="Garamond"/>
          <w:sz w:val="24"/>
          <w:szCs w:val="24"/>
        </w:rPr>
        <w:t xml:space="preserve"> </w:t>
      </w:r>
    </w:p>
    <w:p w14:paraId="4C83E13B" w14:textId="77777777" w:rsidR="00E2355A" w:rsidRPr="00C13B6C" w:rsidRDefault="00E2355A" w:rsidP="00BC5008">
      <w:pPr>
        <w:spacing w:after="0"/>
        <w:jc w:val="both"/>
        <w:rPr>
          <w:rFonts w:ascii="Garamond" w:hAnsi="Garamond"/>
          <w:sz w:val="24"/>
          <w:szCs w:val="24"/>
        </w:rPr>
      </w:pPr>
    </w:p>
    <w:p w14:paraId="7119F8D9" w14:textId="77777777" w:rsidR="00912354" w:rsidRPr="00C13B6C" w:rsidRDefault="00912354" w:rsidP="00BC5008">
      <w:pPr>
        <w:spacing w:after="0"/>
        <w:jc w:val="both"/>
        <w:rPr>
          <w:rFonts w:ascii="Garamond" w:hAnsi="Garamond"/>
          <w:sz w:val="24"/>
          <w:szCs w:val="24"/>
        </w:rPr>
      </w:pPr>
    </w:p>
    <w:p w14:paraId="2A0C7800" w14:textId="441CA407" w:rsidR="0006108B" w:rsidRPr="00C13B6C" w:rsidRDefault="00822083" w:rsidP="00BC5008">
      <w:pPr>
        <w:spacing w:after="0"/>
        <w:jc w:val="both"/>
        <w:rPr>
          <w:rFonts w:ascii="Garamond" w:hAnsi="Garamond"/>
          <w:sz w:val="24"/>
          <w:szCs w:val="24"/>
        </w:rPr>
      </w:pPr>
      <w:r w:rsidRPr="00C13B6C">
        <w:rPr>
          <w:rFonts w:ascii="Garamond" w:hAnsi="Garamond"/>
          <w:sz w:val="24"/>
          <w:szCs w:val="24"/>
        </w:rPr>
        <w:lastRenderedPageBreak/>
        <w:t xml:space="preserve">V primeru, ko bi </w:t>
      </w:r>
      <w:r w:rsidR="00FD00AF" w:rsidRPr="00C13B6C">
        <w:rPr>
          <w:rFonts w:ascii="Garamond" w:hAnsi="Garamond"/>
          <w:sz w:val="24"/>
          <w:szCs w:val="24"/>
        </w:rPr>
        <w:t>kdor koli</w:t>
      </w:r>
      <w:r w:rsidRPr="00C13B6C">
        <w:rPr>
          <w:rFonts w:ascii="Garamond" w:hAnsi="Garamond"/>
          <w:sz w:val="24"/>
          <w:szCs w:val="24"/>
        </w:rPr>
        <w:t xml:space="preserve"> (npr. vodstvo, sodelavci ali druge osebe) ugotavljal</w:t>
      </w:r>
      <w:r w:rsidR="00FD00AF">
        <w:rPr>
          <w:rFonts w:ascii="Garamond" w:hAnsi="Garamond"/>
          <w:sz w:val="24"/>
          <w:szCs w:val="24"/>
        </w:rPr>
        <w:t>i</w:t>
      </w:r>
      <w:r w:rsidRPr="00C13B6C">
        <w:rPr>
          <w:rFonts w:ascii="Garamond" w:hAnsi="Garamond"/>
          <w:sz w:val="24"/>
          <w:szCs w:val="24"/>
        </w:rPr>
        <w:t xml:space="preserve"> identiteto</w:t>
      </w:r>
      <w:r w:rsidR="00FD00AF">
        <w:rPr>
          <w:rFonts w:ascii="Garamond" w:hAnsi="Garamond"/>
          <w:sz w:val="24"/>
          <w:szCs w:val="24"/>
        </w:rPr>
        <w:t xml:space="preserve"> prijavitelja</w:t>
      </w:r>
      <w:r w:rsidRPr="00C13B6C">
        <w:rPr>
          <w:rFonts w:ascii="Garamond" w:hAnsi="Garamond"/>
          <w:sz w:val="24"/>
          <w:szCs w:val="24"/>
        </w:rPr>
        <w:t xml:space="preserve">, je takšno ravnanje kršitev, ki jo lahko </w:t>
      </w:r>
      <w:r w:rsidR="00FD00AF">
        <w:rPr>
          <w:rFonts w:ascii="Garamond" w:hAnsi="Garamond"/>
          <w:sz w:val="24"/>
          <w:szCs w:val="24"/>
        </w:rPr>
        <w:t xml:space="preserve">prijavitelj </w:t>
      </w:r>
      <w:r w:rsidRPr="00C13B6C">
        <w:rPr>
          <w:rFonts w:ascii="Garamond" w:hAnsi="Garamond"/>
          <w:sz w:val="24"/>
          <w:szCs w:val="24"/>
        </w:rPr>
        <w:t>prijavi Komisiji za preprečevanje korupcije.</w:t>
      </w:r>
      <w:r w:rsidR="00912354" w:rsidRPr="00C13B6C">
        <w:rPr>
          <w:rFonts w:ascii="Garamond" w:hAnsi="Garamond"/>
          <w:sz w:val="24"/>
          <w:szCs w:val="24"/>
        </w:rPr>
        <w:t xml:space="preserve"> </w:t>
      </w:r>
    </w:p>
    <w:p w14:paraId="699AB740" w14:textId="77777777" w:rsidR="0006108B" w:rsidRPr="00C13B6C" w:rsidRDefault="0006108B" w:rsidP="00BC5008">
      <w:pPr>
        <w:spacing w:after="0"/>
        <w:jc w:val="both"/>
        <w:rPr>
          <w:rFonts w:ascii="Garamond" w:hAnsi="Garamond"/>
          <w:sz w:val="24"/>
          <w:szCs w:val="24"/>
        </w:rPr>
      </w:pPr>
    </w:p>
    <w:p w14:paraId="247B4675" w14:textId="48843D2A" w:rsidR="00822083" w:rsidRPr="00C13B6C" w:rsidRDefault="00822083" w:rsidP="00BC5008">
      <w:pPr>
        <w:spacing w:after="0"/>
        <w:jc w:val="both"/>
        <w:rPr>
          <w:rFonts w:ascii="Garamond" w:hAnsi="Garamond"/>
          <w:sz w:val="24"/>
          <w:szCs w:val="24"/>
        </w:rPr>
      </w:pPr>
      <w:r w:rsidRPr="00C13B6C">
        <w:rPr>
          <w:rFonts w:ascii="Garamond" w:hAnsi="Garamond"/>
          <w:sz w:val="24"/>
          <w:szCs w:val="24"/>
        </w:rPr>
        <w:t xml:space="preserve">Zaupnik </w:t>
      </w:r>
      <w:r w:rsidR="00E2355A" w:rsidRPr="00C13B6C">
        <w:rPr>
          <w:rFonts w:ascii="Garamond" w:hAnsi="Garamond"/>
          <w:sz w:val="24"/>
          <w:szCs w:val="24"/>
        </w:rPr>
        <w:t xml:space="preserve">bo prijaviteljem </w:t>
      </w:r>
      <w:r w:rsidRPr="00C13B6C">
        <w:rPr>
          <w:rFonts w:ascii="Garamond" w:hAnsi="Garamond"/>
          <w:sz w:val="24"/>
          <w:szCs w:val="24"/>
        </w:rPr>
        <w:t>tudi svetoval, na katero zunanjo institucijo se obrniti, če prijave ne bo mogoče ustrezno obravnavati znotraj organizacije.</w:t>
      </w:r>
    </w:p>
    <w:p w14:paraId="1BAB3F0F" w14:textId="77777777" w:rsidR="00912354" w:rsidRPr="00C13B6C" w:rsidRDefault="00912354" w:rsidP="00BC5008">
      <w:pPr>
        <w:spacing w:after="0"/>
        <w:jc w:val="both"/>
        <w:rPr>
          <w:rFonts w:ascii="Garamond" w:hAnsi="Garamond"/>
          <w:sz w:val="24"/>
          <w:szCs w:val="24"/>
        </w:rPr>
      </w:pPr>
    </w:p>
    <w:p w14:paraId="27483FB8" w14:textId="7C2A4445" w:rsidR="00BA2D8C" w:rsidRPr="00C13B6C" w:rsidRDefault="00822083" w:rsidP="00BC5008">
      <w:pPr>
        <w:spacing w:after="0"/>
        <w:jc w:val="both"/>
        <w:rPr>
          <w:rFonts w:ascii="Garamond" w:hAnsi="Garamond"/>
          <w:sz w:val="24"/>
          <w:szCs w:val="24"/>
        </w:rPr>
      </w:pPr>
      <w:r w:rsidRPr="00C13B6C">
        <w:rPr>
          <w:rFonts w:ascii="Garamond" w:hAnsi="Garamond"/>
          <w:sz w:val="24"/>
          <w:szCs w:val="24"/>
        </w:rPr>
        <w:t xml:space="preserve">Zaupnik bo </w:t>
      </w:r>
      <w:r w:rsidR="00E2355A" w:rsidRPr="00C13B6C">
        <w:rPr>
          <w:rFonts w:ascii="Garamond" w:hAnsi="Garamond"/>
          <w:sz w:val="24"/>
          <w:szCs w:val="24"/>
        </w:rPr>
        <w:t xml:space="preserve">prijavitelju </w:t>
      </w:r>
      <w:r w:rsidRPr="00C13B6C">
        <w:rPr>
          <w:rFonts w:ascii="Garamond" w:hAnsi="Garamond"/>
          <w:sz w:val="24"/>
          <w:szCs w:val="24"/>
        </w:rPr>
        <w:t xml:space="preserve">po potrebi izdal tudi potrdilo o vložitvi prijave, </w:t>
      </w:r>
      <w:r w:rsidR="0043568E">
        <w:rPr>
          <w:rFonts w:ascii="Garamond" w:hAnsi="Garamond"/>
          <w:sz w:val="24"/>
          <w:szCs w:val="24"/>
        </w:rPr>
        <w:t>če</w:t>
      </w:r>
      <w:r w:rsidRPr="00C13B6C">
        <w:rPr>
          <w:rFonts w:ascii="Garamond" w:hAnsi="Garamond"/>
          <w:sz w:val="24"/>
          <w:szCs w:val="24"/>
        </w:rPr>
        <w:t xml:space="preserve">ga </w:t>
      </w:r>
      <w:r w:rsidR="00E2355A" w:rsidRPr="00C13B6C">
        <w:rPr>
          <w:rFonts w:ascii="Garamond" w:hAnsi="Garamond"/>
          <w:sz w:val="24"/>
          <w:szCs w:val="24"/>
        </w:rPr>
        <w:t xml:space="preserve">bo prijavitelj </w:t>
      </w:r>
      <w:r w:rsidRPr="00C13B6C">
        <w:rPr>
          <w:rFonts w:ascii="Garamond" w:hAnsi="Garamond"/>
          <w:sz w:val="24"/>
          <w:szCs w:val="24"/>
        </w:rPr>
        <w:t>potreboval v drugih uradnih postopkih</w:t>
      </w:r>
      <w:r w:rsidR="00FC1EFD" w:rsidRPr="00C13B6C">
        <w:rPr>
          <w:rFonts w:ascii="Garamond" w:hAnsi="Garamond"/>
          <w:sz w:val="24"/>
          <w:szCs w:val="24"/>
        </w:rPr>
        <w:t>, če bo to potrebno</w:t>
      </w:r>
      <w:r w:rsidR="00912354" w:rsidRPr="00C13B6C">
        <w:rPr>
          <w:rFonts w:ascii="Garamond" w:hAnsi="Garamond"/>
          <w:sz w:val="24"/>
          <w:szCs w:val="24"/>
        </w:rPr>
        <w:t>,</w:t>
      </w:r>
      <w:r w:rsidR="00FC1EFD" w:rsidRPr="00C13B6C">
        <w:rPr>
          <w:rFonts w:ascii="Garamond" w:hAnsi="Garamond"/>
          <w:sz w:val="24"/>
          <w:szCs w:val="24"/>
        </w:rPr>
        <w:t xml:space="preserve"> bo za pomoč pri izvajanju zaščitnih ukrepov kontaktiral Komisijo za preprečevanje korupcije.</w:t>
      </w:r>
    </w:p>
    <w:p w14:paraId="509B6A18" w14:textId="77777777" w:rsidR="00912354" w:rsidRPr="00C13B6C" w:rsidRDefault="00912354" w:rsidP="00BC5008">
      <w:pPr>
        <w:spacing w:after="0"/>
        <w:jc w:val="both"/>
        <w:rPr>
          <w:rFonts w:ascii="Garamond" w:hAnsi="Garamond"/>
          <w:sz w:val="24"/>
          <w:szCs w:val="24"/>
        </w:rPr>
      </w:pPr>
    </w:p>
    <w:p w14:paraId="22D516D1" w14:textId="1B3099CA" w:rsidR="00FC1EFD" w:rsidRDefault="00FC1EFD" w:rsidP="00BC5008">
      <w:pPr>
        <w:spacing w:after="0"/>
        <w:jc w:val="both"/>
        <w:rPr>
          <w:rFonts w:ascii="Garamond" w:hAnsi="Garamond"/>
          <w:b/>
          <w:bCs/>
          <w:sz w:val="24"/>
          <w:szCs w:val="24"/>
          <w:u w:val="single"/>
        </w:rPr>
      </w:pPr>
      <w:r w:rsidRPr="00C13B6C">
        <w:rPr>
          <w:rFonts w:ascii="Garamond" w:hAnsi="Garamond"/>
          <w:b/>
          <w:bCs/>
          <w:sz w:val="24"/>
          <w:szCs w:val="24"/>
          <w:u w:val="single"/>
        </w:rPr>
        <w:t xml:space="preserve">Kdaj </w:t>
      </w:r>
      <w:r w:rsidR="00FD00AF">
        <w:rPr>
          <w:rFonts w:ascii="Garamond" w:hAnsi="Garamond"/>
          <w:b/>
          <w:bCs/>
          <w:sz w:val="24"/>
          <w:szCs w:val="24"/>
          <w:u w:val="single"/>
        </w:rPr>
        <w:t>je prijavitelj</w:t>
      </w:r>
      <w:r w:rsidRPr="00C13B6C">
        <w:rPr>
          <w:rFonts w:ascii="Garamond" w:hAnsi="Garamond"/>
          <w:b/>
          <w:bCs/>
          <w:sz w:val="24"/>
          <w:szCs w:val="24"/>
          <w:u w:val="single"/>
        </w:rPr>
        <w:t xml:space="preserve"> upravičen do zaščite</w:t>
      </w:r>
      <w:r w:rsidR="002A7A7C" w:rsidRPr="00C13B6C">
        <w:rPr>
          <w:rFonts w:ascii="Garamond" w:hAnsi="Garamond"/>
          <w:b/>
          <w:bCs/>
          <w:sz w:val="24"/>
          <w:szCs w:val="24"/>
          <w:u w:val="single"/>
        </w:rPr>
        <w:t>?</w:t>
      </w:r>
    </w:p>
    <w:p w14:paraId="5AF896EB" w14:textId="77777777" w:rsidR="00FD00AF" w:rsidRPr="00C13B6C" w:rsidRDefault="00FD00AF" w:rsidP="00BC5008">
      <w:pPr>
        <w:spacing w:after="0"/>
        <w:jc w:val="both"/>
        <w:rPr>
          <w:rFonts w:ascii="Garamond" w:hAnsi="Garamond"/>
          <w:b/>
          <w:bCs/>
          <w:sz w:val="24"/>
          <w:szCs w:val="24"/>
          <w:u w:val="single"/>
        </w:rPr>
      </w:pPr>
    </w:p>
    <w:p w14:paraId="3E57A455" w14:textId="0F388679" w:rsidR="00FD00AF" w:rsidRDefault="00FC1EFD" w:rsidP="0014018F">
      <w:pPr>
        <w:spacing w:after="0"/>
        <w:jc w:val="both"/>
        <w:rPr>
          <w:rFonts w:ascii="Garamond" w:hAnsi="Garamond"/>
          <w:sz w:val="24"/>
          <w:szCs w:val="24"/>
        </w:rPr>
      </w:pPr>
      <w:r w:rsidRPr="00C13B6C">
        <w:rPr>
          <w:rFonts w:ascii="Garamond" w:hAnsi="Garamond"/>
          <w:sz w:val="24"/>
          <w:szCs w:val="24"/>
        </w:rPr>
        <w:t>Do zaščit</w:t>
      </w:r>
      <w:r w:rsidR="00AE3EFF" w:rsidRPr="00C13B6C">
        <w:rPr>
          <w:rFonts w:ascii="Garamond" w:hAnsi="Garamond"/>
          <w:sz w:val="24"/>
          <w:szCs w:val="24"/>
        </w:rPr>
        <w:t xml:space="preserve">nih in podpornih ukrepov v skladu z </w:t>
      </w:r>
      <w:r w:rsidR="00C86784" w:rsidRPr="00C13B6C">
        <w:rPr>
          <w:rFonts w:ascii="Garamond" w:hAnsi="Garamond"/>
          <w:sz w:val="24"/>
          <w:szCs w:val="24"/>
        </w:rPr>
        <w:t>ZZPri</w:t>
      </w:r>
      <w:r w:rsidRPr="00C13B6C">
        <w:rPr>
          <w:rFonts w:ascii="Garamond" w:hAnsi="Garamond"/>
          <w:sz w:val="24"/>
          <w:szCs w:val="24"/>
        </w:rPr>
        <w:t xml:space="preserve"> so upravičeni prijavitelji, ki so fizične osebe in </w:t>
      </w:r>
      <w:r w:rsidR="00AE3EFF" w:rsidRPr="00C13B6C">
        <w:rPr>
          <w:rFonts w:ascii="Garamond" w:hAnsi="Garamond"/>
          <w:sz w:val="24"/>
          <w:szCs w:val="24"/>
        </w:rPr>
        <w:t xml:space="preserve">so </w:t>
      </w:r>
      <w:r w:rsidRPr="00C13B6C">
        <w:rPr>
          <w:rFonts w:ascii="Garamond" w:hAnsi="Garamond"/>
          <w:sz w:val="24"/>
          <w:szCs w:val="24"/>
        </w:rPr>
        <w:t>poda</w:t>
      </w:r>
      <w:r w:rsidR="00AE3EFF" w:rsidRPr="00C13B6C">
        <w:rPr>
          <w:rFonts w:ascii="Garamond" w:hAnsi="Garamond"/>
          <w:sz w:val="24"/>
          <w:szCs w:val="24"/>
        </w:rPr>
        <w:t>li</w:t>
      </w:r>
      <w:r w:rsidRPr="00C13B6C">
        <w:rPr>
          <w:rFonts w:ascii="Garamond" w:hAnsi="Garamond"/>
          <w:sz w:val="24"/>
          <w:szCs w:val="24"/>
        </w:rPr>
        <w:t xml:space="preserve"> prijavo o kršitvi znotraj svojega delovnega okolja</w:t>
      </w:r>
      <w:r w:rsidR="00C86784" w:rsidRPr="00C13B6C">
        <w:rPr>
          <w:rFonts w:ascii="Garamond" w:hAnsi="Garamond"/>
          <w:sz w:val="24"/>
          <w:szCs w:val="24"/>
        </w:rPr>
        <w:t xml:space="preserve"> na UL</w:t>
      </w:r>
      <w:r w:rsidR="0043568E">
        <w:rPr>
          <w:rFonts w:ascii="Garamond" w:hAnsi="Garamond"/>
          <w:sz w:val="24"/>
          <w:szCs w:val="24"/>
        </w:rPr>
        <w:t xml:space="preserve"> </w:t>
      </w:r>
      <w:r w:rsidR="006609A9">
        <w:rPr>
          <w:rFonts w:ascii="Garamond" w:hAnsi="Garamond"/>
          <w:sz w:val="24"/>
          <w:szCs w:val="24"/>
        </w:rPr>
        <w:t>FA</w:t>
      </w:r>
      <w:r w:rsidR="0043568E">
        <w:rPr>
          <w:rFonts w:ascii="Garamond" w:hAnsi="Garamond"/>
          <w:sz w:val="24"/>
          <w:szCs w:val="24"/>
        </w:rPr>
        <w:t xml:space="preserve"> zaradi česar se proti njim izvajajo povračilni ukrepi</w:t>
      </w:r>
      <w:r w:rsidR="0014018F" w:rsidRPr="00C13B6C">
        <w:rPr>
          <w:rFonts w:ascii="Garamond" w:hAnsi="Garamond"/>
          <w:sz w:val="24"/>
          <w:szCs w:val="24"/>
        </w:rPr>
        <w:t xml:space="preserve">. </w:t>
      </w:r>
    </w:p>
    <w:p w14:paraId="41C13058" w14:textId="77777777" w:rsidR="00FD00AF" w:rsidRDefault="00FD00AF" w:rsidP="0014018F">
      <w:pPr>
        <w:spacing w:after="0"/>
        <w:jc w:val="both"/>
        <w:rPr>
          <w:rFonts w:ascii="Garamond" w:hAnsi="Garamond"/>
          <w:sz w:val="24"/>
          <w:szCs w:val="24"/>
        </w:rPr>
      </w:pPr>
    </w:p>
    <w:p w14:paraId="11673AD1" w14:textId="43482506" w:rsidR="0014018F" w:rsidRPr="00C13B6C" w:rsidRDefault="0014018F" w:rsidP="0014018F">
      <w:pPr>
        <w:spacing w:after="0"/>
        <w:jc w:val="both"/>
        <w:rPr>
          <w:rFonts w:ascii="Garamond" w:hAnsi="Garamond"/>
          <w:sz w:val="24"/>
          <w:szCs w:val="24"/>
        </w:rPr>
      </w:pPr>
      <w:r w:rsidRPr="00C13B6C">
        <w:rPr>
          <w:rFonts w:ascii="Garamond" w:hAnsi="Garamond"/>
          <w:sz w:val="24"/>
          <w:szCs w:val="24"/>
        </w:rPr>
        <w:t>Prijava se lahko nanaša na dejansko, morebitno ali na grozečo kršitev oziroma na sum kršitve znotraj delovnega okolja.</w:t>
      </w:r>
    </w:p>
    <w:p w14:paraId="7DA1F9A9" w14:textId="77777777" w:rsidR="00AE3EFF" w:rsidRPr="00C13B6C" w:rsidRDefault="00AE3EFF" w:rsidP="00BC5008">
      <w:pPr>
        <w:spacing w:after="0"/>
        <w:jc w:val="both"/>
        <w:rPr>
          <w:rFonts w:ascii="Garamond" w:hAnsi="Garamond"/>
          <w:sz w:val="24"/>
          <w:szCs w:val="24"/>
        </w:rPr>
      </w:pPr>
    </w:p>
    <w:p w14:paraId="5F8DA826" w14:textId="5C16BC7B" w:rsidR="0014018F" w:rsidRPr="00C13B6C" w:rsidRDefault="00AD2B1E" w:rsidP="00BC5008">
      <w:pPr>
        <w:spacing w:after="0"/>
        <w:jc w:val="both"/>
        <w:rPr>
          <w:rFonts w:ascii="Garamond" w:hAnsi="Garamond"/>
          <w:sz w:val="24"/>
          <w:szCs w:val="24"/>
        </w:rPr>
      </w:pPr>
      <w:r w:rsidRPr="00C13B6C">
        <w:rPr>
          <w:rFonts w:ascii="Garamond" w:hAnsi="Garamond"/>
          <w:sz w:val="24"/>
          <w:szCs w:val="24"/>
        </w:rPr>
        <w:t xml:space="preserve">Zaščita </w:t>
      </w:r>
      <w:r w:rsidR="00FC1EFD" w:rsidRPr="00C13B6C">
        <w:rPr>
          <w:rFonts w:ascii="Garamond" w:hAnsi="Garamond"/>
          <w:sz w:val="24"/>
          <w:szCs w:val="24"/>
        </w:rPr>
        <w:t xml:space="preserve">se </w:t>
      </w:r>
      <w:r w:rsidRPr="00C13B6C">
        <w:rPr>
          <w:rFonts w:ascii="Garamond" w:hAnsi="Garamond"/>
          <w:sz w:val="24"/>
          <w:szCs w:val="24"/>
        </w:rPr>
        <w:t xml:space="preserve">zagotavlja </w:t>
      </w:r>
      <w:r w:rsidR="00FC1EFD" w:rsidRPr="00C13B6C">
        <w:rPr>
          <w:rFonts w:ascii="Garamond" w:hAnsi="Garamond"/>
          <w:sz w:val="24"/>
          <w:szCs w:val="24"/>
        </w:rPr>
        <w:t>prijaviteljem, ki so prijavo</w:t>
      </w:r>
      <w:r w:rsidR="00C86784" w:rsidRPr="00C13B6C">
        <w:rPr>
          <w:rFonts w:ascii="Garamond" w:hAnsi="Garamond"/>
          <w:sz w:val="24"/>
          <w:szCs w:val="24"/>
        </w:rPr>
        <w:t>, podkrepljeno z dokazi</w:t>
      </w:r>
      <w:r w:rsidR="0014018F" w:rsidRPr="00C13B6C">
        <w:rPr>
          <w:rFonts w:ascii="Garamond" w:hAnsi="Garamond"/>
          <w:sz w:val="24"/>
          <w:szCs w:val="24"/>
        </w:rPr>
        <w:t>,</w:t>
      </w:r>
      <w:r w:rsidR="00FC1EFD" w:rsidRPr="00C13B6C">
        <w:rPr>
          <w:rFonts w:ascii="Garamond" w:hAnsi="Garamond"/>
          <w:sz w:val="24"/>
          <w:szCs w:val="24"/>
        </w:rPr>
        <w:t xml:space="preserve"> podali v dobri veri (ob podaji prijave so verjeli, da so informacije resnične). </w:t>
      </w:r>
    </w:p>
    <w:p w14:paraId="7C651A18" w14:textId="77777777" w:rsidR="0014018F" w:rsidRPr="00C13B6C" w:rsidRDefault="0014018F" w:rsidP="00BC5008">
      <w:pPr>
        <w:spacing w:after="0"/>
        <w:jc w:val="both"/>
        <w:rPr>
          <w:rFonts w:ascii="Garamond" w:hAnsi="Garamond"/>
          <w:sz w:val="24"/>
          <w:szCs w:val="24"/>
        </w:rPr>
      </w:pPr>
    </w:p>
    <w:p w14:paraId="441FC11C" w14:textId="068B8396" w:rsidR="0014018F" w:rsidRPr="00C13B6C" w:rsidRDefault="00FC1EFD" w:rsidP="00BC5008">
      <w:pPr>
        <w:spacing w:after="0"/>
        <w:jc w:val="both"/>
        <w:rPr>
          <w:rFonts w:ascii="Garamond" w:hAnsi="Garamond"/>
          <w:sz w:val="24"/>
          <w:szCs w:val="24"/>
        </w:rPr>
      </w:pPr>
      <w:r w:rsidRPr="00C13B6C">
        <w:rPr>
          <w:rFonts w:ascii="Garamond" w:hAnsi="Garamond"/>
          <w:sz w:val="24"/>
          <w:szCs w:val="24"/>
        </w:rPr>
        <w:t>Prijavitelji, ki vedoma podajo lažno prijavo,</w:t>
      </w:r>
      <w:r w:rsidR="004A6794" w:rsidRPr="00C13B6C">
        <w:rPr>
          <w:rFonts w:ascii="Garamond" w:hAnsi="Garamond"/>
          <w:sz w:val="24"/>
          <w:szCs w:val="24"/>
        </w:rPr>
        <w:t xml:space="preserve"> niso upravičeni do zaščite</w:t>
      </w:r>
      <w:r w:rsidR="0014018F" w:rsidRPr="00C13B6C">
        <w:rPr>
          <w:rFonts w:ascii="Garamond" w:hAnsi="Garamond"/>
          <w:sz w:val="24"/>
          <w:szCs w:val="24"/>
        </w:rPr>
        <w:t>. T</w:t>
      </w:r>
      <w:r w:rsidRPr="00C13B6C">
        <w:rPr>
          <w:rFonts w:ascii="Garamond" w:hAnsi="Garamond"/>
          <w:sz w:val="24"/>
          <w:szCs w:val="24"/>
        </w:rPr>
        <w:t>akšna prijava lahko pomeni tudi storitev prekrška</w:t>
      </w:r>
      <w:r w:rsidR="0014018F" w:rsidRPr="00C13B6C">
        <w:rPr>
          <w:rFonts w:ascii="Garamond" w:hAnsi="Garamond"/>
          <w:sz w:val="24"/>
          <w:szCs w:val="24"/>
        </w:rPr>
        <w:t xml:space="preserve"> in proti prijavitelju se lahko s strani UL</w:t>
      </w:r>
      <w:r w:rsidR="0043568E">
        <w:rPr>
          <w:rFonts w:ascii="Garamond" w:hAnsi="Garamond"/>
          <w:sz w:val="24"/>
          <w:szCs w:val="24"/>
        </w:rPr>
        <w:t xml:space="preserve"> </w:t>
      </w:r>
      <w:r w:rsidR="00842D7B">
        <w:rPr>
          <w:rFonts w:ascii="Garamond" w:hAnsi="Garamond"/>
          <w:sz w:val="24"/>
          <w:szCs w:val="24"/>
        </w:rPr>
        <w:t>FA</w:t>
      </w:r>
      <w:r w:rsidR="0014018F" w:rsidRPr="00C13B6C">
        <w:rPr>
          <w:rFonts w:ascii="Garamond" w:hAnsi="Garamond"/>
          <w:sz w:val="24"/>
          <w:szCs w:val="24"/>
        </w:rPr>
        <w:t xml:space="preserve"> sprožijo postopki skladno z zakono</w:t>
      </w:r>
      <w:r w:rsidR="0043568E">
        <w:rPr>
          <w:rFonts w:ascii="Garamond" w:hAnsi="Garamond"/>
          <w:sz w:val="24"/>
          <w:szCs w:val="24"/>
        </w:rPr>
        <w:t>dajo</w:t>
      </w:r>
      <w:r w:rsidR="0014018F" w:rsidRPr="00C13B6C">
        <w:rPr>
          <w:rFonts w:ascii="Garamond" w:hAnsi="Garamond"/>
          <w:sz w:val="24"/>
          <w:szCs w:val="24"/>
        </w:rPr>
        <w:t xml:space="preserve">. </w:t>
      </w:r>
    </w:p>
    <w:p w14:paraId="2E20AE34" w14:textId="77777777" w:rsidR="00AE3EFF" w:rsidRPr="00C13B6C" w:rsidRDefault="00AE3EFF" w:rsidP="00BC5008">
      <w:pPr>
        <w:spacing w:after="0"/>
        <w:jc w:val="both"/>
        <w:rPr>
          <w:rFonts w:ascii="Garamond" w:hAnsi="Garamond"/>
          <w:sz w:val="24"/>
          <w:szCs w:val="24"/>
        </w:rPr>
      </w:pPr>
    </w:p>
    <w:p w14:paraId="559C1B2F" w14:textId="43C0433C" w:rsidR="00D6584F" w:rsidRPr="00C13B6C" w:rsidRDefault="00FC1EFD" w:rsidP="006208E1">
      <w:pPr>
        <w:jc w:val="both"/>
        <w:rPr>
          <w:rFonts w:ascii="Garamond" w:hAnsi="Garamond"/>
          <w:sz w:val="24"/>
          <w:szCs w:val="24"/>
        </w:rPr>
      </w:pPr>
      <w:r w:rsidRPr="00C13B6C">
        <w:rPr>
          <w:rFonts w:ascii="Garamond" w:hAnsi="Garamond"/>
          <w:sz w:val="24"/>
          <w:szCs w:val="24"/>
        </w:rPr>
        <w:t xml:space="preserve">Zaščita prijaviteljev velja za prijavljene </w:t>
      </w:r>
      <w:r w:rsidR="004C32FC" w:rsidRPr="00C13B6C">
        <w:rPr>
          <w:rFonts w:ascii="Garamond" w:hAnsi="Garamond"/>
          <w:sz w:val="24"/>
          <w:szCs w:val="24"/>
        </w:rPr>
        <w:t xml:space="preserve">kršitve, ki še trajajo oziroma so se zgodile ali prenehale pred manj kot dvema letoma. </w:t>
      </w:r>
    </w:p>
    <w:p w14:paraId="733D2B2F" w14:textId="7CCAB669" w:rsidR="00FC1EFD" w:rsidRPr="00C13B6C" w:rsidRDefault="00FC1EFD" w:rsidP="00BC5008">
      <w:pPr>
        <w:spacing w:after="0"/>
        <w:jc w:val="both"/>
        <w:rPr>
          <w:rFonts w:ascii="Garamond" w:hAnsi="Garamond"/>
          <w:b/>
          <w:bCs/>
          <w:sz w:val="24"/>
          <w:szCs w:val="24"/>
          <w:u w:val="single"/>
        </w:rPr>
      </w:pPr>
      <w:r w:rsidRPr="00C13B6C">
        <w:rPr>
          <w:rFonts w:ascii="Garamond" w:hAnsi="Garamond"/>
          <w:b/>
          <w:bCs/>
          <w:sz w:val="24"/>
          <w:szCs w:val="24"/>
          <w:u w:val="single"/>
        </w:rPr>
        <w:t xml:space="preserve">Kakšen je postopek </w:t>
      </w:r>
      <w:r w:rsidR="004A6794" w:rsidRPr="00C13B6C">
        <w:rPr>
          <w:rFonts w:ascii="Garamond" w:hAnsi="Garamond"/>
          <w:b/>
          <w:bCs/>
          <w:sz w:val="24"/>
          <w:szCs w:val="24"/>
          <w:u w:val="single"/>
        </w:rPr>
        <w:t xml:space="preserve">obravnave </w:t>
      </w:r>
      <w:r w:rsidRPr="00C13B6C">
        <w:rPr>
          <w:rFonts w:ascii="Garamond" w:hAnsi="Garamond"/>
          <w:b/>
          <w:bCs/>
          <w:sz w:val="24"/>
          <w:szCs w:val="24"/>
          <w:u w:val="single"/>
        </w:rPr>
        <w:t>prijav</w:t>
      </w:r>
      <w:r w:rsidR="004A6794" w:rsidRPr="00C13B6C">
        <w:rPr>
          <w:rFonts w:ascii="Garamond" w:hAnsi="Garamond"/>
          <w:b/>
          <w:bCs/>
          <w:sz w:val="24"/>
          <w:szCs w:val="24"/>
          <w:u w:val="single"/>
        </w:rPr>
        <w:t>e</w:t>
      </w:r>
      <w:r w:rsidR="00EC153E" w:rsidRPr="00C13B6C">
        <w:rPr>
          <w:rFonts w:ascii="Garamond" w:hAnsi="Garamond"/>
          <w:b/>
          <w:bCs/>
          <w:sz w:val="24"/>
          <w:szCs w:val="24"/>
          <w:u w:val="single"/>
        </w:rPr>
        <w:t>?</w:t>
      </w:r>
    </w:p>
    <w:p w14:paraId="22B0022F" w14:textId="77777777" w:rsidR="0014018F" w:rsidRPr="00C13B6C" w:rsidRDefault="0014018F" w:rsidP="00BC5008">
      <w:pPr>
        <w:spacing w:after="0"/>
        <w:jc w:val="both"/>
        <w:rPr>
          <w:rFonts w:ascii="Garamond" w:hAnsi="Garamond"/>
          <w:b/>
          <w:bCs/>
          <w:sz w:val="24"/>
          <w:szCs w:val="24"/>
          <w:u w:val="single"/>
        </w:rPr>
      </w:pPr>
    </w:p>
    <w:p w14:paraId="65967924" w14:textId="1F0049E6" w:rsidR="00FC1EFD" w:rsidRPr="00C13B6C" w:rsidRDefault="00FC1EFD" w:rsidP="00BC5008">
      <w:pPr>
        <w:spacing w:after="0"/>
        <w:jc w:val="both"/>
        <w:rPr>
          <w:rFonts w:ascii="Garamond" w:hAnsi="Garamond"/>
          <w:sz w:val="24"/>
          <w:szCs w:val="24"/>
        </w:rPr>
      </w:pPr>
      <w:r w:rsidRPr="00C13B6C">
        <w:rPr>
          <w:rFonts w:ascii="Garamond" w:hAnsi="Garamond"/>
          <w:sz w:val="24"/>
          <w:szCs w:val="24"/>
        </w:rPr>
        <w:t>Ko zaupnik prejme prijavo, izvede predhodni preizkus. To pomeni, da preveri</w:t>
      </w:r>
      <w:r w:rsidR="008975C8" w:rsidRPr="00C13B6C">
        <w:rPr>
          <w:rFonts w:ascii="Garamond" w:hAnsi="Garamond"/>
          <w:sz w:val="24"/>
          <w:szCs w:val="24"/>
        </w:rPr>
        <w:t xml:space="preserve"> zakonske pogoje za obravnavo prijave</w:t>
      </w:r>
      <w:r w:rsidR="00787E78" w:rsidRPr="00C13B6C">
        <w:rPr>
          <w:rFonts w:ascii="Garamond" w:hAnsi="Garamond"/>
          <w:sz w:val="24"/>
          <w:szCs w:val="24"/>
        </w:rPr>
        <w:t>,</w:t>
      </w:r>
      <w:r w:rsidR="008975C8" w:rsidRPr="00C13B6C">
        <w:rPr>
          <w:rFonts w:ascii="Garamond" w:hAnsi="Garamond"/>
          <w:sz w:val="24"/>
          <w:szCs w:val="24"/>
        </w:rPr>
        <w:t xml:space="preserve"> </w:t>
      </w:r>
      <w:r w:rsidR="00787E78" w:rsidRPr="00C13B6C">
        <w:rPr>
          <w:rFonts w:ascii="Garamond" w:hAnsi="Garamond"/>
          <w:sz w:val="24"/>
          <w:szCs w:val="24"/>
        </w:rPr>
        <w:t>ali se prijavljena kršitev nanaša na subjekt</w:t>
      </w:r>
      <w:r w:rsidR="008975C8" w:rsidRPr="00C13B6C">
        <w:rPr>
          <w:rFonts w:ascii="Garamond" w:hAnsi="Garamond"/>
          <w:sz w:val="24"/>
          <w:szCs w:val="24"/>
        </w:rPr>
        <w:t xml:space="preserve"> (prijava kršitev znotraj delovnega okolja)</w:t>
      </w:r>
      <w:r w:rsidR="00787E78" w:rsidRPr="00C13B6C">
        <w:rPr>
          <w:rFonts w:ascii="Garamond" w:hAnsi="Garamond"/>
          <w:sz w:val="24"/>
          <w:szCs w:val="24"/>
        </w:rPr>
        <w:t xml:space="preserve"> in</w:t>
      </w:r>
      <w:r w:rsidR="00510C40">
        <w:rPr>
          <w:rFonts w:ascii="Garamond" w:hAnsi="Garamond"/>
          <w:sz w:val="24"/>
          <w:szCs w:val="24"/>
        </w:rPr>
        <w:t>,</w:t>
      </w:r>
      <w:r w:rsidR="00787E78" w:rsidRPr="00C13B6C">
        <w:rPr>
          <w:rFonts w:ascii="Garamond" w:hAnsi="Garamond"/>
          <w:sz w:val="24"/>
          <w:szCs w:val="24"/>
        </w:rPr>
        <w:t xml:space="preserve"> ali prijavljena kršitev še traja oziroma je prenehala pred manj kot dvema letoma.</w:t>
      </w:r>
    </w:p>
    <w:p w14:paraId="5E7833B1" w14:textId="77777777" w:rsidR="008975C8" w:rsidRPr="00C13B6C" w:rsidRDefault="008975C8" w:rsidP="00BC5008">
      <w:pPr>
        <w:spacing w:after="0"/>
        <w:jc w:val="both"/>
        <w:rPr>
          <w:rFonts w:ascii="Garamond" w:hAnsi="Garamond"/>
          <w:sz w:val="24"/>
          <w:szCs w:val="24"/>
        </w:rPr>
      </w:pPr>
    </w:p>
    <w:p w14:paraId="4DBA10B8" w14:textId="0B771D75" w:rsidR="00680AE4" w:rsidRPr="00C13B6C" w:rsidRDefault="00787E78" w:rsidP="00BC5008">
      <w:pPr>
        <w:spacing w:after="0"/>
        <w:jc w:val="both"/>
        <w:rPr>
          <w:rFonts w:ascii="Garamond" w:hAnsi="Garamond"/>
          <w:sz w:val="24"/>
          <w:szCs w:val="24"/>
        </w:rPr>
      </w:pPr>
      <w:r w:rsidRPr="00C13B6C">
        <w:rPr>
          <w:rFonts w:ascii="Garamond" w:hAnsi="Garamond"/>
          <w:sz w:val="24"/>
          <w:szCs w:val="24"/>
        </w:rPr>
        <w:t>Predhodni preizkus zaupnik izvede v sedmih dneh in o tem obvesti</w:t>
      </w:r>
      <w:r w:rsidR="008975C8" w:rsidRPr="00C13B6C">
        <w:rPr>
          <w:rFonts w:ascii="Garamond" w:hAnsi="Garamond"/>
          <w:sz w:val="24"/>
          <w:szCs w:val="24"/>
        </w:rPr>
        <w:t xml:space="preserve"> prijavitelja</w:t>
      </w:r>
      <w:r w:rsidRPr="00C13B6C">
        <w:rPr>
          <w:rFonts w:ascii="Garamond" w:hAnsi="Garamond"/>
          <w:sz w:val="24"/>
          <w:szCs w:val="24"/>
        </w:rPr>
        <w:t xml:space="preserve">. Če zaupnik prijavo sprejme v obravnavo, se postopek nadaljuje, </w:t>
      </w:r>
      <w:r w:rsidR="008975C8" w:rsidRPr="00C13B6C">
        <w:rPr>
          <w:rFonts w:ascii="Garamond" w:hAnsi="Garamond"/>
          <w:sz w:val="24"/>
          <w:szCs w:val="24"/>
        </w:rPr>
        <w:t>v nasprotnem prijavitelja</w:t>
      </w:r>
      <w:r w:rsidRPr="00C13B6C">
        <w:rPr>
          <w:rFonts w:ascii="Garamond" w:hAnsi="Garamond"/>
          <w:sz w:val="24"/>
          <w:szCs w:val="24"/>
        </w:rPr>
        <w:t xml:space="preserve"> obvesti o tem, da prijave ne bo obravnaval</w:t>
      </w:r>
      <w:r w:rsidR="00A17A4B" w:rsidRPr="00C13B6C">
        <w:rPr>
          <w:rFonts w:ascii="Garamond" w:hAnsi="Garamond"/>
          <w:sz w:val="24"/>
          <w:szCs w:val="24"/>
        </w:rPr>
        <w:t>,</w:t>
      </w:r>
      <w:r w:rsidRPr="00C13B6C">
        <w:rPr>
          <w:rFonts w:ascii="Garamond" w:hAnsi="Garamond"/>
          <w:sz w:val="24"/>
          <w:szCs w:val="24"/>
        </w:rPr>
        <w:t xml:space="preserve"> in pojasni razloge.</w:t>
      </w:r>
      <w:r w:rsidR="008975C8" w:rsidRPr="00C13B6C">
        <w:rPr>
          <w:rFonts w:ascii="Garamond" w:hAnsi="Garamond"/>
          <w:sz w:val="24"/>
          <w:szCs w:val="24"/>
        </w:rPr>
        <w:t xml:space="preserve"> </w:t>
      </w:r>
    </w:p>
    <w:p w14:paraId="4A0D9685" w14:textId="77777777" w:rsidR="00680AE4" w:rsidRPr="00C13B6C" w:rsidRDefault="00680AE4" w:rsidP="00BC5008">
      <w:pPr>
        <w:spacing w:after="0"/>
        <w:jc w:val="both"/>
        <w:rPr>
          <w:rFonts w:ascii="Garamond" w:hAnsi="Garamond"/>
          <w:sz w:val="24"/>
          <w:szCs w:val="24"/>
        </w:rPr>
      </w:pPr>
    </w:p>
    <w:p w14:paraId="4E456FD0" w14:textId="5BFAABA9" w:rsidR="007F133E" w:rsidRPr="00C13B6C" w:rsidRDefault="008975C8" w:rsidP="00BC5008">
      <w:pPr>
        <w:spacing w:after="0"/>
        <w:jc w:val="both"/>
        <w:rPr>
          <w:rFonts w:ascii="Garamond" w:hAnsi="Garamond"/>
          <w:sz w:val="24"/>
          <w:szCs w:val="24"/>
        </w:rPr>
      </w:pPr>
      <w:r w:rsidRPr="00C13B6C">
        <w:rPr>
          <w:rFonts w:ascii="Garamond" w:hAnsi="Garamond"/>
          <w:sz w:val="24"/>
          <w:szCs w:val="24"/>
        </w:rPr>
        <w:t>Po potrebi lahko</w:t>
      </w:r>
      <w:r w:rsidR="007F133E" w:rsidRPr="00C13B6C">
        <w:rPr>
          <w:rFonts w:ascii="Garamond" w:hAnsi="Garamond"/>
          <w:sz w:val="24"/>
          <w:szCs w:val="24"/>
        </w:rPr>
        <w:t xml:space="preserve"> zaupnik kontaktira</w:t>
      </w:r>
      <w:r w:rsidRPr="00C13B6C">
        <w:rPr>
          <w:rFonts w:ascii="Garamond" w:hAnsi="Garamond"/>
          <w:sz w:val="24"/>
          <w:szCs w:val="24"/>
        </w:rPr>
        <w:t xml:space="preserve"> </w:t>
      </w:r>
      <w:r w:rsidR="00680AE4" w:rsidRPr="00C13B6C">
        <w:rPr>
          <w:rFonts w:ascii="Garamond" w:hAnsi="Garamond"/>
          <w:sz w:val="24"/>
          <w:szCs w:val="24"/>
        </w:rPr>
        <w:t>prijavitelja z namenom posredovanja dodatnih podatkov ali dokazil</w:t>
      </w:r>
      <w:r w:rsidR="007F133E" w:rsidRPr="00C13B6C">
        <w:rPr>
          <w:rFonts w:ascii="Garamond" w:hAnsi="Garamond"/>
          <w:sz w:val="24"/>
          <w:szCs w:val="24"/>
        </w:rPr>
        <w:t>, ki mu bodo omogočili celovito obravnavo prijave.</w:t>
      </w:r>
    </w:p>
    <w:p w14:paraId="661CA283" w14:textId="77777777" w:rsidR="008975C8" w:rsidRPr="00C13B6C" w:rsidRDefault="008975C8" w:rsidP="00BC5008">
      <w:pPr>
        <w:spacing w:after="0"/>
        <w:jc w:val="both"/>
        <w:rPr>
          <w:rFonts w:ascii="Garamond" w:hAnsi="Garamond"/>
          <w:sz w:val="24"/>
          <w:szCs w:val="24"/>
        </w:rPr>
      </w:pPr>
    </w:p>
    <w:p w14:paraId="74CB6B87" w14:textId="083767D4" w:rsidR="00680AE4" w:rsidRPr="00C13B6C" w:rsidRDefault="00787E78" w:rsidP="00BC5008">
      <w:pPr>
        <w:spacing w:after="0"/>
        <w:jc w:val="both"/>
        <w:rPr>
          <w:rFonts w:ascii="Garamond" w:hAnsi="Garamond"/>
          <w:sz w:val="24"/>
          <w:szCs w:val="24"/>
        </w:rPr>
      </w:pPr>
      <w:r w:rsidRPr="00C13B6C">
        <w:rPr>
          <w:rFonts w:ascii="Garamond" w:hAnsi="Garamond"/>
          <w:sz w:val="24"/>
          <w:szCs w:val="24"/>
        </w:rPr>
        <w:t xml:space="preserve">V nadaljevanju obravnave zaupnik oceni, kdo znotraj organizacije lahko pomaga pri preiskavi kršitve in izvedbi ukrepov za odpravo kršitve. Te osebe seznani z vsebino prijave, ne pa tudi </w:t>
      </w:r>
      <w:r w:rsidR="00680AE4" w:rsidRPr="00C13B6C">
        <w:rPr>
          <w:rFonts w:ascii="Garamond" w:hAnsi="Garamond"/>
          <w:sz w:val="24"/>
          <w:szCs w:val="24"/>
        </w:rPr>
        <w:t xml:space="preserve">z osebnimi </w:t>
      </w:r>
      <w:r w:rsidRPr="00C13B6C">
        <w:rPr>
          <w:rFonts w:ascii="Garamond" w:hAnsi="Garamond"/>
          <w:sz w:val="24"/>
          <w:szCs w:val="24"/>
        </w:rPr>
        <w:t>podatki</w:t>
      </w:r>
      <w:r w:rsidR="008975C8" w:rsidRPr="00C13B6C">
        <w:rPr>
          <w:rFonts w:ascii="Garamond" w:hAnsi="Garamond"/>
          <w:sz w:val="24"/>
          <w:szCs w:val="24"/>
        </w:rPr>
        <w:t xml:space="preserve"> </w:t>
      </w:r>
      <w:r w:rsidR="00680AE4" w:rsidRPr="00C13B6C">
        <w:rPr>
          <w:rFonts w:ascii="Garamond" w:hAnsi="Garamond"/>
          <w:sz w:val="24"/>
          <w:szCs w:val="24"/>
        </w:rPr>
        <w:t>prijavitelja</w:t>
      </w:r>
      <w:r w:rsidRPr="00C13B6C">
        <w:rPr>
          <w:rFonts w:ascii="Garamond" w:hAnsi="Garamond"/>
          <w:sz w:val="24"/>
          <w:szCs w:val="24"/>
        </w:rPr>
        <w:t xml:space="preserve">. Če </w:t>
      </w:r>
      <w:r w:rsidR="00FD00AF">
        <w:rPr>
          <w:rFonts w:ascii="Garamond" w:hAnsi="Garamond"/>
          <w:sz w:val="24"/>
          <w:szCs w:val="24"/>
        </w:rPr>
        <w:t>je</w:t>
      </w:r>
      <w:r w:rsidRPr="00C13B6C">
        <w:rPr>
          <w:rFonts w:ascii="Garamond" w:hAnsi="Garamond"/>
          <w:sz w:val="24"/>
          <w:szCs w:val="24"/>
        </w:rPr>
        <w:t xml:space="preserve"> </w:t>
      </w:r>
      <w:r w:rsidR="00A17A4B" w:rsidRPr="00C13B6C">
        <w:rPr>
          <w:rFonts w:ascii="Garamond" w:hAnsi="Garamond"/>
          <w:sz w:val="24"/>
          <w:szCs w:val="24"/>
        </w:rPr>
        <w:t xml:space="preserve">treba </w:t>
      </w:r>
      <w:r w:rsidRPr="00C13B6C">
        <w:rPr>
          <w:rFonts w:ascii="Garamond" w:hAnsi="Garamond"/>
          <w:sz w:val="24"/>
          <w:szCs w:val="24"/>
        </w:rPr>
        <w:t xml:space="preserve">za razrešitev prijave druge osebe seznaniti </w:t>
      </w:r>
      <w:r w:rsidR="008975C8" w:rsidRPr="00C13B6C">
        <w:rPr>
          <w:rFonts w:ascii="Garamond" w:hAnsi="Garamond"/>
          <w:sz w:val="24"/>
          <w:szCs w:val="24"/>
        </w:rPr>
        <w:t>z</w:t>
      </w:r>
      <w:r w:rsidRPr="00C13B6C">
        <w:rPr>
          <w:rFonts w:ascii="Garamond" w:hAnsi="Garamond"/>
          <w:sz w:val="24"/>
          <w:szCs w:val="24"/>
        </w:rPr>
        <w:t xml:space="preserve"> osebnimi podatki </w:t>
      </w:r>
      <w:r w:rsidR="008975C8" w:rsidRPr="00C13B6C">
        <w:rPr>
          <w:rFonts w:ascii="Garamond" w:hAnsi="Garamond"/>
          <w:sz w:val="24"/>
          <w:szCs w:val="24"/>
        </w:rPr>
        <w:t xml:space="preserve">prijavitelja </w:t>
      </w:r>
      <w:r w:rsidRPr="00C13B6C">
        <w:rPr>
          <w:rFonts w:ascii="Garamond" w:hAnsi="Garamond"/>
          <w:sz w:val="24"/>
          <w:szCs w:val="24"/>
        </w:rPr>
        <w:t xml:space="preserve">(ker se </w:t>
      </w:r>
      <w:r w:rsidR="00A17A4B" w:rsidRPr="00C13B6C">
        <w:rPr>
          <w:rFonts w:ascii="Garamond" w:hAnsi="Garamond"/>
          <w:sz w:val="24"/>
          <w:szCs w:val="24"/>
        </w:rPr>
        <w:t xml:space="preserve">npr. </w:t>
      </w:r>
      <w:r w:rsidRPr="00C13B6C">
        <w:rPr>
          <w:rFonts w:ascii="Garamond" w:hAnsi="Garamond"/>
          <w:sz w:val="24"/>
          <w:szCs w:val="24"/>
        </w:rPr>
        <w:t>kršitev nanaša na</w:t>
      </w:r>
      <w:r w:rsidR="008975C8" w:rsidRPr="00C13B6C">
        <w:rPr>
          <w:rFonts w:ascii="Garamond" w:hAnsi="Garamond"/>
          <w:sz w:val="24"/>
          <w:szCs w:val="24"/>
        </w:rPr>
        <w:t>nj</w:t>
      </w:r>
      <w:r w:rsidRPr="00C13B6C">
        <w:rPr>
          <w:rFonts w:ascii="Garamond" w:hAnsi="Garamond"/>
          <w:sz w:val="24"/>
          <w:szCs w:val="24"/>
        </w:rPr>
        <w:t xml:space="preserve"> osebno), </w:t>
      </w:r>
      <w:r w:rsidR="008975C8" w:rsidRPr="00C13B6C">
        <w:rPr>
          <w:rFonts w:ascii="Garamond" w:hAnsi="Garamond"/>
          <w:sz w:val="24"/>
          <w:szCs w:val="24"/>
        </w:rPr>
        <w:t>ga</w:t>
      </w:r>
      <w:r w:rsidRPr="00C13B6C">
        <w:rPr>
          <w:rFonts w:ascii="Garamond" w:hAnsi="Garamond"/>
          <w:sz w:val="24"/>
          <w:szCs w:val="24"/>
        </w:rPr>
        <w:t xml:space="preserve"> bo zaupnik zaprosil za soglasje za razkritje osebnih podatkov. </w:t>
      </w:r>
      <w:r w:rsidR="00A17A4B" w:rsidRPr="00C13B6C">
        <w:rPr>
          <w:rFonts w:ascii="Garamond" w:hAnsi="Garamond"/>
          <w:sz w:val="24"/>
          <w:szCs w:val="24"/>
        </w:rPr>
        <w:t>Če</w:t>
      </w:r>
      <w:r w:rsidR="008975C8" w:rsidRPr="00C13B6C">
        <w:rPr>
          <w:rFonts w:ascii="Garamond" w:hAnsi="Garamond"/>
          <w:sz w:val="24"/>
          <w:szCs w:val="24"/>
        </w:rPr>
        <w:t xml:space="preserve"> </w:t>
      </w:r>
      <w:r w:rsidRPr="00C13B6C">
        <w:rPr>
          <w:rFonts w:ascii="Garamond" w:hAnsi="Garamond"/>
          <w:sz w:val="24"/>
          <w:szCs w:val="24"/>
        </w:rPr>
        <w:t>brez soglasja</w:t>
      </w:r>
      <w:r w:rsidR="008975C8" w:rsidRPr="00C13B6C">
        <w:rPr>
          <w:rFonts w:ascii="Garamond" w:hAnsi="Garamond"/>
          <w:sz w:val="24"/>
          <w:szCs w:val="24"/>
        </w:rPr>
        <w:t xml:space="preserve"> prijavitelja</w:t>
      </w:r>
      <w:r w:rsidRPr="00C13B6C">
        <w:rPr>
          <w:rFonts w:ascii="Garamond" w:hAnsi="Garamond"/>
          <w:sz w:val="24"/>
          <w:szCs w:val="24"/>
        </w:rPr>
        <w:t xml:space="preserve"> ne bo mogoče nadaljevati s postopkom, </w:t>
      </w:r>
      <w:r w:rsidR="0043568E">
        <w:rPr>
          <w:rFonts w:ascii="Garamond" w:hAnsi="Garamond"/>
          <w:sz w:val="24"/>
          <w:szCs w:val="24"/>
        </w:rPr>
        <w:t>prijavitelj</w:t>
      </w:r>
      <w:r w:rsidR="001276D0">
        <w:rPr>
          <w:rFonts w:ascii="Garamond" w:hAnsi="Garamond"/>
          <w:sz w:val="24"/>
          <w:szCs w:val="24"/>
        </w:rPr>
        <w:t xml:space="preserve"> </w:t>
      </w:r>
      <w:r w:rsidRPr="00C13B6C">
        <w:rPr>
          <w:rFonts w:ascii="Garamond" w:hAnsi="Garamond"/>
          <w:sz w:val="24"/>
          <w:szCs w:val="24"/>
        </w:rPr>
        <w:t xml:space="preserve"> pa se z razkritjem ne strinja, bo postopek ustavljen.</w:t>
      </w:r>
      <w:r w:rsidR="008975C8" w:rsidRPr="00C13B6C">
        <w:rPr>
          <w:rFonts w:ascii="Garamond" w:hAnsi="Garamond"/>
          <w:sz w:val="24"/>
          <w:szCs w:val="24"/>
        </w:rPr>
        <w:t xml:space="preserve"> </w:t>
      </w:r>
    </w:p>
    <w:p w14:paraId="0501331B" w14:textId="77777777" w:rsidR="00680AE4" w:rsidRPr="00C13B6C" w:rsidRDefault="00680AE4" w:rsidP="00BC5008">
      <w:pPr>
        <w:spacing w:after="0"/>
        <w:jc w:val="both"/>
        <w:rPr>
          <w:rFonts w:ascii="Garamond" w:hAnsi="Garamond"/>
          <w:sz w:val="24"/>
          <w:szCs w:val="24"/>
        </w:rPr>
      </w:pPr>
    </w:p>
    <w:p w14:paraId="49163D57" w14:textId="2AB8E580" w:rsidR="007F133E" w:rsidRPr="00C13B6C" w:rsidRDefault="007F133E" w:rsidP="00BC5008">
      <w:pPr>
        <w:spacing w:after="0"/>
        <w:jc w:val="both"/>
        <w:rPr>
          <w:rFonts w:ascii="Garamond" w:hAnsi="Garamond"/>
          <w:sz w:val="24"/>
          <w:szCs w:val="24"/>
        </w:rPr>
      </w:pPr>
      <w:r w:rsidRPr="00C13B6C">
        <w:rPr>
          <w:rFonts w:ascii="Garamond" w:hAnsi="Garamond"/>
          <w:sz w:val="24"/>
          <w:szCs w:val="24"/>
        </w:rPr>
        <w:t xml:space="preserve">Če bo to potrebno, </w:t>
      </w:r>
      <w:r w:rsidR="00C8775B" w:rsidRPr="00C13B6C">
        <w:rPr>
          <w:rFonts w:ascii="Garamond" w:hAnsi="Garamond"/>
          <w:sz w:val="24"/>
          <w:szCs w:val="24"/>
        </w:rPr>
        <w:t>lahko UL</w:t>
      </w:r>
      <w:r w:rsidR="001276D0">
        <w:rPr>
          <w:rFonts w:ascii="Garamond" w:hAnsi="Garamond"/>
          <w:sz w:val="24"/>
          <w:szCs w:val="24"/>
        </w:rPr>
        <w:t xml:space="preserve"> </w:t>
      </w:r>
      <w:r w:rsidR="00106DA5">
        <w:rPr>
          <w:rFonts w:ascii="Garamond" w:hAnsi="Garamond"/>
          <w:sz w:val="24"/>
          <w:szCs w:val="24"/>
        </w:rPr>
        <w:t>FA</w:t>
      </w:r>
      <w:r w:rsidR="00C8775B" w:rsidRPr="00C13B6C">
        <w:rPr>
          <w:rFonts w:ascii="Garamond" w:hAnsi="Garamond"/>
          <w:sz w:val="24"/>
          <w:szCs w:val="24"/>
        </w:rPr>
        <w:t xml:space="preserve"> skladno s pravili UL za pomoč </w:t>
      </w:r>
      <w:r w:rsidRPr="00C13B6C">
        <w:rPr>
          <w:rFonts w:ascii="Garamond" w:hAnsi="Garamond"/>
          <w:sz w:val="24"/>
          <w:szCs w:val="24"/>
        </w:rPr>
        <w:t xml:space="preserve">pri preiskavi kršitve </w:t>
      </w:r>
      <w:r w:rsidR="00C8775B" w:rsidRPr="00C13B6C">
        <w:rPr>
          <w:rFonts w:ascii="Garamond" w:hAnsi="Garamond"/>
          <w:sz w:val="24"/>
          <w:szCs w:val="24"/>
        </w:rPr>
        <w:t xml:space="preserve">vključi strokovnjake (npr. odvetnik, revizor), </w:t>
      </w:r>
      <w:r w:rsidRPr="00C13B6C">
        <w:rPr>
          <w:rFonts w:ascii="Garamond" w:hAnsi="Garamond"/>
          <w:sz w:val="24"/>
          <w:szCs w:val="24"/>
        </w:rPr>
        <w:t>ki bo</w:t>
      </w:r>
      <w:r w:rsidR="00C8775B" w:rsidRPr="00C13B6C">
        <w:rPr>
          <w:rFonts w:ascii="Garamond" w:hAnsi="Garamond"/>
          <w:sz w:val="24"/>
          <w:szCs w:val="24"/>
        </w:rPr>
        <w:t>do</w:t>
      </w:r>
      <w:r w:rsidRPr="00C13B6C">
        <w:rPr>
          <w:rFonts w:ascii="Garamond" w:hAnsi="Garamond"/>
          <w:sz w:val="24"/>
          <w:szCs w:val="24"/>
        </w:rPr>
        <w:t xml:space="preserve"> seznanjen</w:t>
      </w:r>
      <w:r w:rsidR="00C8775B" w:rsidRPr="00C13B6C">
        <w:rPr>
          <w:rFonts w:ascii="Garamond" w:hAnsi="Garamond"/>
          <w:sz w:val="24"/>
          <w:szCs w:val="24"/>
        </w:rPr>
        <w:t>i</w:t>
      </w:r>
      <w:r w:rsidRPr="00C13B6C">
        <w:rPr>
          <w:rFonts w:ascii="Garamond" w:hAnsi="Garamond"/>
          <w:sz w:val="24"/>
          <w:szCs w:val="24"/>
        </w:rPr>
        <w:t xml:space="preserve"> z vsebino prijave.</w:t>
      </w:r>
    </w:p>
    <w:p w14:paraId="7CE326D5" w14:textId="3155AB7F" w:rsidR="005143AB" w:rsidRPr="00C13B6C" w:rsidRDefault="005143AB" w:rsidP="00BC5008">
      <w:pPr>
        <w:spacing w:after="0"/>
        <w:jc w:val="both"/>
        <w:rPr>
          <w:rFonts w:ascii="Garamond" w:hAnsi="Garamond"/>
          <w:sz w:val="24"/>
          <w:szCs w:val="24"/>
        </w:rPr>
      </w:pPr>
    </w:p>
    <w:p w14:paraId="3EA0F330" w14:textId="51CFE4E7" w:rsidR="005143AB" w:rsidRPr="00C13B6C" w:rsidRDefault="005143AB" w:rsidP="00BC5008">
      <w:pPr>
        <w:spacing w:after="0"/>
        <w:jc w:val="both"/>
        <w:rPr>
          <w:rFonts w:ascii="Garamond" w:hAnsi="Garamond"/>
          <w:sz w:val="24"/>
          <w:szCs w:val="24"/>
        </w:rPr>
      </w:pPr>
      <w:bookmarkStart w:id="1" w:name="_Hlk132196961"/>
      <w:r w:rsidRPr="00C13B6C">
        <w:rPr>
          <w:rFonts w:ascii="Garamond" w:hAnsi="Garamond"/>
          <w:sz w:val="24"/>
          <w:szCs w:val="24"/>
        </w:rPr>
        <w:t>Z vsebino prijave (ne pa tudi s podatki o prijavitelju) bo seznanjena tudi oseba, na katero se prijava nanaša (kršitelj), ki bo lahko v postopku sodelovala in ščitila svoje interese, če je to v konkretnem primeru ustrezno.</w:t>
      </w:r>
    </w:p>
    <w:bookmarkEnd w:id="1"/>
    <w:p w14:paraId="519DB546" w14:textId="77777777" w:rsidR="008975C8" w:rsidRPr="00C13B6C" w:rsidRDefault="008975C8" w:rsidP="00BC5008">
      <w:pPr>
        <w:spacing w:after="0"/>
        <w:jc w:val="both"/>
        <w:rPr>
          <w:rFonts w:ascii="Garamond" w:hAnsi="Garamond"/>
          <w:sz w:val="24"/>
          <w:szCs w:val="24"/>
        </w:rPr>
      </w:pPr>
    </w:p>
    <w:p w14:paraId="1F9E4BC2" w14:textId="172D5AA1" w:rsidR="007F133E" w:rsidRPr="00C13B6C" w:rsidRDefault="007F133E" w:rsidP="00BC5008">
      <w:pPr>
        <w:spacing w:after="0"/>
        <w:jc w:val="both"/>
        <w:rPr>
          <w:rFonts w:ascii="Garamond" w:hAnsi="Garamond"/>
          <w:sz w:val="24"/>
          <w:szCs w:val="24"/>
        </w:rPr>
      </w:pPr>
      <w:r w:rsidRPr="00C13B6C">
        <w:rPr>
          <w:rFonts w:ascii="Garamond" w:hAnsi="Garamond"/>
          <w:sz w:val="24"/>
          <w:szCs w:val="24"/>
        </w:rPr>
        <w:t xml:space="preserve">V postopku ugotovljene kršitve bodo odpravljene v najkrajšem roku. Zaupnik bo o kršitvah obvestil </w:t>
      </w:r>
      <w:r w:rsidR="001276D0">
        <w:rPr>
          <w:rFonts w:ascii="Garamond" w:hAnsi="Garamond"/>
          <w:sz w:val="24"/>
          <w:szCs w:val="24"/>
        </w:rPr>
        <w:t xml:space="preserve">vodstvo, ki bo o kršitvi obvestilo </w:t>
      </w:r>
      <w:r w:rsidRPr="00C13B6C">
        <w:rPr>
          <w:rFonts w:ascii="Garamond" w:hAnsi="Garamond"/>
          <w:sz w:val="24"/>
          <w:szCs w:val="24"/>
        </w:rPr>
        <w:t xml:space="preserve"> pristojne organe, kadar je prijava kršitev zunanjim organom obvezna</w:t>
      </w:r>
      <w:r w:rsidR="008975C8" w:rsidRPr="00C13B6C">
        <w:rPr>
          <w:rFonts w:ascii="Garamond" w:hAnsi="Garamond"/>
          <w:sz w:val="24"/>
          <w:szCs w:val="24"/>
        </w:rPr>
        <w:t>,</w:t>
      </w:r>
      <w:r w:rsidRPr="00C13B6C">
        <w:rPr>
          <w:rFonts w:ascii="Garamond" w:hAnsi="Garamond"/>
          <w:sz w:val="24"/>
          <w:szCs w:val="24"/>
        </w:rPr>
        <w:t xml:space="preserve"> in naznanil</w:t>
      </w:r>
      <w:r w:rsidR="001276D0">
        <w:rPr>
          <w:rFonts w:ascii="Garamond" w:hAnsi="Garamond"/>
          <w:sz w:val="24"/>
          <w:szCs w:val="24"/>
        </w:rPr>
        <w:t>o</w:t>
      </w:r>
      <w:r w:rsidRPr="00C13B6C">
        <w:rPr>
          <w:rFonts w:ascii="Garamond" w:hAnsi="Garamond"/>
          <w:sz w:val="24"/>
          <w:szCs w:val="24"/>
        </w:rPr>
        <w:t xml:space="preserve"> kaznivo dejanje oziroma vložil</w:t>
      </w:r>
      <w:r w:rsidR="001276D0">
        <w:rPr>
          <w:rFonts w:ascii="Garamond" w:hAnsi="Garamond"/>
          <w:sz w:val="24"/>
          <w:szCs w:val="24"/>
        </w:rPr>
        <w:t>o</w:t>
      </w:r>
      <w:r w:rsidRPr="00C13B6C">
        <w:rPr>
          <w:rFonts w:ascii="Garamond" w:hAnsi="Garamond"/>
          <w:sz w:val="24"/>
          <w:szCs w:val="24"/>
        </w:rPr>
        <w:t xml:space="preserve"> kazensko ovadbo v primeru, ko bi pri ugotovljeni kršitvi šlo za kaznivo dejanje</w:t>
      </w:r>
      <w:r w:rsidR="008975C8" w:rsidRPr="00C13B6C">
        <w:rPr>
          <w:rFonts w:ascii="Garamond" w:hAnsi="Garamond"/>
          <w:sz w:val="24"/>
          <w:szCs w:val="24"/>
        </w:rPr>
        <w:t>, katerega storilec se preganja po uradni dolžnosti</w:t>
      </w:r>
      <w:r w:rsidRPr="00C13B6C">
        <w:rPr>
          <w:rFonts w:ascii="Garamond" w:hAnsi="Garamond"/>
          <w:sz w:val="24"/>
          <w:szCs w:val="24"/>
        </w:rPr>
        <w:t xml:space="preserve">. V slednjem primeru bo </w:t>
      </w:r>
      <w:r w:rsidR="001276D0">
        <w:rPr>
          <w:rFonts w:ascii="Garamond" w:hAnsi="Garamond"/>
          <w:sz w:val="24"/>
          <w:szCs w:val="24"/>
        </w:rPr>
        <w:t>vodstvo</w:t>
      </w:r>
      <w:r w:rsidRPr="00C13B6C">
        <w:rPr>
          <w:rFonts w:ascii="Garamond" w:hAnsi="Garamond"/>
          <w:sz w:val="24"/>
          <w:szCs w:val="24"/>
        </w:rPr>
        <w:t xml:space="preserve"> osebne podatke </w:t>
      </w:r>
      <w:r w:rsidR="00FD00AF">
        <w:rPr>
          <w:rFonts w:ascii="Garamond" w:hAnsi="Garamond"/>
          <w:sz w:val="24"/>
          <w:szCs w:val="24"/>
        </w:rPr>
        <w:t xml:space="preserve">prijavitelja </w:t>
      </w:r>
      <w:r w:rsidRPr="00C13B6C">
        <w:rPr>
          <w:rFonts w:ascii="Garamond" w:hAnsi="Garamond"/>
          <w:sz w:val="24"/>
          <w:szCs w:val="24"/>
        </w:rPr>
        <w:t>posredoval</w:t>
      </w:r>
      <w:r w:rsidR="001276D0">
        <w:rPr>
          <w:rFonts w:ascii="Garamond" w:hAnsi="Garamond"/>
          <w:sz w:val="24"/>
          <w:szCs w:val="24"/>
        </w:rPr>
        <w:t>o</w:t>
      </w:r>
      <w:r w:rsidRPr="00C13B6C">
        <w:rPr>
          <w:rFonts w:ascii="Garamond" w:hAnsi="Garamond"/>
          <w:sz w:val="24"/>
          <w:szCs w:val="24"/>
        </w:rPr>
        <w:t xml:space="preserve"> </w:t>
      </w:r>
      <w:r w:rsidR="00513579" w:rsidRPr="00C13B6C">
        <w:rPr>
          <w:rFonts w:ascii="Garamond" w:hAnsi="Garamond"/>
          <w:sz w:val="24"/>
          <w:szCs w:val="24"/>
        </w:rPr>
        <w:t xml:space="preserve">državnemu </w:t>
      </w:r>
      <w:r w:rsidRPr="00C13B6C">
        <w:rPr>
          <w:rFonts w:ascii="Garamond" w:hAnsi="Garamond"/>
          <w:sz w:val="24"/>
          <w:szCs w:val="24"/>
        </w:rPr>
        <w:t>tožilstvu le na obrazloženo zahtevo, če bo to nujno potrebno zaradi preiskovanja kaznivih dejanj.</w:t>
      </w:r>
    </w:p>
    <w:p w14:paraId="083A0B27" w14:textId="77777777" w:rsidR="008975C8" w:rsidRPr="00C13B6C" w:rsidRDefault="008975C8" w:rsidP="00BC5008">
      <w:pPr>
        <w:spacing w:after="0"/>
        <w:jc w:val="both"/>
        <w:rPr>
          <w:rFonts w:ascii="Garamond" w:hAnsi="Garamond"/>
          <w:sz w:val="24"/>
          <w:szCs w:val="24"/>
        </w:rPr>
      </w:pPr>
    </w:p>
    <w:p w14:paraId="68DF727D" w14:textId="77777777" w:rsidR="00C8775B" w:rsidRPr="00C13B6C" w:rsidRDefault="00787E78" w:rsidP="00BC5008">
      <w:pPr>
        <w:spacing w:after="0"/>
        <w:jc w:val="both"/>
        <w:rPr>
          <w:rFonts w:ascii="Garamond" w:hAnsi="Garamond"/>
          <w:sz w:val="24"/>
          <w:szCs w:val="24"/>
        </w:rPr>
      </w:pPr>
      <w:r w:rsidRPr="00C13B6C">
        <w:rPr>
          <w:rFonts w:ascii="Garamond" w:hAnsi="Garamond"/>
          <w:sz w:val="24"/>
          <w:szCs w:val="24"/>
        </w:rPr>
        <w:t xml:space="preserve">Ob zaključku postopka zaupnik </w:t>
      </w:r>
      <w:r w:rsidR="008975C8" w:rsidRPr="00C13B6C">
        <w:rPr>
          <w:rFonts w:ascii="Garamond" w:hAnsi="Garamond"/>
          <w:sz w:val="24"/>
          <w:szCs w:val="24"/>
        </w:rPr>
        <w:t xml:space="preserve">prijavitelja </w:t>
      </w:r>
      <w:r w:rsidRPr="00C13B6C">
        <w:rPr>
          <w:rFonts w:ascii="Garamond" w:hAnsi="Garamond"/>
          <w:sz w:val="24"/>
          <w:szCs w:val="24"/>
        </w:rPr>
        <w:t xml:space="preserve">seznani z izidom postopka </w:t>
      </w:r>
      <w:r w:rsidR="00CC31F1" w:rsidRPr="00C13B6C">
        <w:rPr>
          <w:rFonts w:ascii="Garamond" w:hAnsi="Garamond"/>
          <w:sz w:val="24"/>
          <w:szCs w:val="24"/>
        </w:rPr>
        <w:t xml:space="preserve">ter </w:t>
      </w:r>
      <w:r w:rsidRPr="00C13B6C">
        <w:rPr>
          <w:rFonts w:ascii="Garamond" w:hAnsi="Garamond"/>
          <w:sz w:val="24"/>
          <w:szCs w:val="24"/>
        </w:rPr>
        <w:t xml:space="preserve">predlaganih in izvedenih ukrepih. </w:t>
      </w:r>
    </w:p>
    <w:p w14:paraId="3F39194F" w14:textId="77777777" w:rsidR="00C8775B" w:rsidRPr="00C13B6C" w:rsidRDefault="00C8775B" w:rsidP="00BC5008">
      <w:pPr>
        <w:spacing w:after="0"/>
        <w:jc w:val="both"/>
        <w:rPr>
          <w:rFonts w:ascii="Garamond" w:hAnsi="Garamond"/>
          <w:sz w:val="24"/>
          <w:szCs w:val="24"/>
        </w:rPr>
      </w:pPr>
    </w:p>
    <w:p w14:paraId="5ED04945" w14:textId="6C12EAD1" w:rsidR="00C8775B" w:rsidRPr="00C13B6C" w:rsidRDefault="00787E78" w:rsidP="00BC5008">
      <w:pPr>
        <w:spacing w:after="0"/>
        <w:jc w:val="both"/>
        <w:rPr>
          <w:rFonts w:ascii="Garamond" w:hAnsi="Garamond"/>
          <w:sz w:val="24"/>
          <w:szCs w:val="24"/>
        </w:rPr>
      </w:pPr>
      <w:r w:rsidRPr="00C13B6C">
        <w:rPr>
          <w:rFonts w:ascii="Garamond" w:hAnsi="Garamond"/>
          <w:sz w:val="24"/>
          <w:szCs w:val="24"/>
        </w:rPr>
        <w:t xml:space="preserve">Če </w:t>
      </w:r>
      <w:r w:rsidR="007F133E" w:rsidRPr="00C13B6C">
        <w:rPr>
          <w:rFonts w:ascii="Garamond" w:hAnsi="Garamond"/>
          <w:sz w:val="24"/>
          <w:szCs w:val="24"/>
        </w:rPr>
        <w:t>postopek še ne bo končan</w:t>
      </w:r>
      <w:r w:rsidR="008975C8" w:rsidRPr="00C13B6C">
        <w:rPr>
          <w:rFonts w:ascii="Garamond" w:hAnsi="Garamond"/>
          <w:sz w:val="24"/>
          <w:szCs w:val="24"/>
        </w:rPr>
        <w:t xml:space="preserve"> po treh mesecih</w:t>
      </w:r>
      <w:r w:rsidR="007F133E" w:rsidRPr="00C13B6C">
        <w:rPr>
          <w:rFonts w:ascii="Garamond" w:hAnsi="Garamond"/>
          <w:sz w:val="24"/>
          <w:szCs w:val="24"/>
        </w:rPr>
        <w:t xml:space="preserve">, bo zaupnik </w:t>
      </w:r>
      <w:r w:rsidR="008975C8" w:rsidRPr="00C13B6C">
        <w:rPr>
          <w:rFonts w:ascii="Garamond" w:hAnsi="Garamond"/>
          <w:sz w:val="24"/>
          <w:szCs w:val="24"/>
        </w:rPr>
        <w:t>prijavitelja</w:t>
      </w:r>
      <w:r w:rsidR="007F133E" w:rsidRPr="00C13B6C">
        <w:rPr>
          <w:rFonts w:ascii="Garamond" w:hAnsi="Garamond"/>
          <w:sz w:val="24"/>
          <w:szCs w:val="24"/>
        </w:rPr>
        <w:t xml:space="preserve"> obvestil o trenutnem stanju zadeve.</w:t>
      </w:r>
      <w:r w:rsidR="008975C8" w:rsidRPr="00C13B6C">
        <w:rPr>
          <w:rFonts w:ascii="Garamond" w:hAnsi="Garamond"/>
          <w:sz w:val="24"/>
          <w:szCs w:val="24"/>
        </w:rPr>
        <w:t xml:space="preserve"> </w:t>
      </w:r>
    </w:p>
    <w:p w14:paraId="0F4B49BD" w14:textId="77777777" w:rsidR="00C8775B" w:rsidRPr="00C13B6C" w:rsidRDefault="00C8775B" w:rsidP="00BC5008">
      <w:pPr>
        <w:spacing w:after="0"/>
        <w:jc w:val="both"/>
        <w:rPr>
          <w:rFonts w:ascii="Garamond" w:hAnsi="Garamond"/>
          <w:sz w:val="24"/>
          <w:szCs w:val="24"/>
        </w:rPr>
      </w:pPr>
    </w:p>
    <w:p w14:paraId="62E9B153" w14:textId="4ED12F25" w:rsidR="007F133E" w:rsidRPr="00C13B6C" w:rsidRDefault="007F133E" w:rsidP="00BC5008">
      <w:pPr>
        <w:spacing w:after="0"/>
        <w:jc w:val="both"/>
        <w:rPr>
          <w:rFonts w:ascii="Garamond" w:hAnsi="Garamond"/>
          <w:sz w:val="24"/>
          <w:szCs w:val="24"/>
        </w:rPr>
      </w:pPr>
      <w:r w:rsidRPr="00C13B6C">
        <w:rPr>
          <w:rFonts w:ascii="Garamond" w:hAnsi="Garamond"/>
          <w:sz w:val="24"/>
          <w:szCs w:val="24"/>
        </w:rPr>
        <w:t>Zaupnik bo o izidu postopka obvestil tudi vodstvo</w:t>
      </w:r>
      <w:r w:rsidR="001B6C45" w:rsidRPr="00C13B6C">
        <w:rPr>
          <w:rFonts w:ascii="Garamond" w:hAnsi="Garamond"/>
          <w:sz w:val="24"/>
          <w:szCs w:val="24"/>
        </w:rPr>
        <w:t xml:space="preserve">, pri čemer </w:t>
      </w:r>
      <w:r w:rsidR="00C8775B" w:rsidRPr="00C13B6C">
        <w:rPr>
          <w:rFonts w:ascii="Garamond" w:hAnsi="Garamond"/>
          <w:sz w:val="24"/>
          <w:szCs w:val="24"/>
        </w:rPr>
        <w:t xml:space="preserve">poročilo </w:t>
      </w:r>
      <w:r w:rsidRPr="00C13B6C">
        <w:rPr>
          <w:rFonts w:ascii="Garamond" w:hAnsi="Garamond"/>
          <w:sz w:val="24"/>
          <w:szCs w:val="24"/>
        </w:rPr>
        <w:t xml:space="preserve">ne bo </w:t>
      </w:r>
      <w:r w:rsidR="00C8775B" w:rsidRPr="00C13B6C">
        <w:rPr>
          <w:rFonts w:ascii="Garamond" w:hAnsi="Garamond"/>
          <w:sz w:val="24"/>
          <w:szCs w:val="24"/>
        </w:rPr>
        <w:t xml:space="preserve">vsebovalo </w:t>
      </w:r>
      <w:r w:rsidRPr="00C13B6C">
        <w:rPr>
          <w:rFonts w:ascii="Garamond" w:hAnsi="Garamond"/>
          <w:sz w:val="24"/>
          <w:szCs w:val="24"/>
        </w:rPr>
        <w:t>osebnih podatkov</w:t>
      </w:r>
      <w:r w:rsidR="008975C8" w:rsidRPr="00C13B6C">
        <w:rPr>
          <w:rFonts w:ascii="Garamond" w:hAnsi="Garamond"/>
          <w:sz w:val="24"/>
          <w:szCs w:val="24"/>
        </w:rPr>
        <w:t xml:space="preserve"> prijavitelja</w:t>
      </w:r>
      <w:r w:rsidRPr="00C13B6C">
        <w:rPr>
          <w:rFonts w:ascii="Garamond" w:hAnsi="Garamond"/>
          <w:sz w:val="24"/>
          <w:szCs w:val="24"/>
        </w:rPr>
        <w:t>.</w:t>
      </w:r>
    </w:p>
    <w:p w14:paraId="10BE7A81" w14:textId="77777777" w:rsidR="00810181" w:rsidRPr="00C13B6C" w:rsidRDefault="00810181" w:rsidP="00BC5008">
      <w:pPr>
        <w:spacing w:after="0"/>
        <w:jc w:val="both"/>
        <w:rPr>
          <w:rFonts w:ascii="Garamond" w:hAnsi="Garamond"/>
          <w:sz w:val="24"/>
          <w:szCs w:val="24"/>
        </w:rPr>
      </w:pPr>
    </w:p>
    <w:p w14:paraId="63EF04D9" w14:textId="64362C2A" w:rsidR="007F133E" w:rsidRPr="00C13B6C" w:rsidRDefault="00BA2D8C" w:rsidP="00BC5008">
      <w:pPr>
        <w:spacing w:after="0"/>
        <w:jc w:val="both"/>
        <w:rPr>
          <w:rFonts w:ascii="Garamond" w:hAnsi="Garamond"/>
          <w:b/>
          <w:bCs/>
          <w:sz w:val="24"/>
          <w:szCs w:val="24"/>
          <w:u w:val="single"/>
        </w:rPr>
      </w:pPr>
      <w:r w:rsidRPr="00C13B6C">
        <w:rPr>
          <w:rFonts w:ascii="Garamond" w:hAnsi="Garamond"/>
          <w:b/>
          <w:bCs/>
          <w:sz w:val="24"/>
          <w:szCs w:val="24"/>
          <w:u w:val="single"/>
        </w:rPr>
        <w:t>Kaj storiti v primeru povračilnih ukrepov</w:t>
      </w:r>
      <w:r w:rsidR="00E2321E" w:rsidRPr="00C13B6C">
        <w:rPr>
          <w:rFonts w:ascii="Garamond" w:hAnsi="Garamond"/>
          <w:b/>
          <w:bCs/>
          <w:sz w:val="24"/>
          <w:szCs w:val="24"/>
          <w:u w:val="single"/>
        </w:rPr>
        <w:t>?</w:t>
      </w:r>
    </w:p>
    <w:p w14:paraId="70DEB3FF" w14:textId="77777777" w:rsidR="00D51C64" w:rsidRPr="00C13B6C" w:rsidRDefault="00D51C64" w:rsidP="00BC5008">
      <w:pPr>
        <w:spacing w:after="0"/>
        <w:jc w:val="both"/>
        <w:rPr>
          <w:rFonts w:ascii="Garamond" w:hAnsi="Garamond"/>
          <w:b/>
          <w:bCs/>
          <w:sz w:val="24"/>
          <w:szCs w:val="24"/>
          <w:u w:val="single"/>
        </w:rPr>
      </w:pPr>
    </w:p>
    <w:p w14:paraId="6AC5C682" w14:textId="2762D257" w:rsidR="00D51C64" w:rsidRPr="00510C40" w:rsidRDefault="00D51C64" w:rsidP="00BC5008">
      <w:pPr>
        <w:spacing w:after="0"/>
        <w:jc w:val="both"/>
        <w:rPr>
          <w:rFonts w:ascii="Garamond" w:hAnsi="Garamond"/>
          <w:sz w:val="24"/>
          <w:szCs w:val="24"/>
        </w:rPr>
      </w:pPr>
      <w:r w:rsidRPr="00510C40">
        <w:rPr>
          <w:rFonts w:ascii="Garamond" w:hAnsi="Garamond"/>
          <w:sz w:val="24"/>
          <w:szCs w:val="24"/>
        </w:rPr>
        <w:t>Tako zaupnik, kot tudi vsi, ki se bodo zaradi narave njihovega dela morali seznaniti z vsebino prijave (brez osebnih podatkov prijavitelja)</w:t>
      </w:r>
      <w:r w:rsidR="001276D0">
        <w:rPr>
          <w:rFonts w:ascii="Garamond" w:hAnsi="Garamond"/>
          <w:sz w:val="24"/>
          <w:szCs w:val="24"/>
        </w:rPr>
        <w:t>,</w:t>
      </w:r>
      <w:r w:rsidRPr="00510C40">
        <w:rPr>
          <w:rFonts w:ascii="Garamond" w:hAnsi="Garamond"/>
          <w:sz w:val="24"/>
          <w:szCs w:val="24"/>
        </w:rPr>
        <w:t xml:space="preserve"> se bodo trudili, da bo cel postopek tekel na način, da bodo tveganja za povračilne ukrepe čim manjša.</w:t>
      </w:r>
    </w:p>
    <w:p w14:paraId="016EACB3" w14:textId="77777777" w:rsidR="00D51C64" w:rsidRPr="00C13B6C" w:rsidRDefault="00D51C64" w:rsidP="00BC5008">
      <w:pPr>
        <w:spacing w:after="0"/>
        <w:jc w:val="both"/>
        <w:rPr>
          <w:rFonts w:ascii="Garamond" w:hAnsi="Garamond"/>
          <w:b/>
          <w:bCs/>
          <w:sz w:val="24"/>
          <w:szCs w:val="24"/>
          <w:u w:val="single"/>
        </w:rPr>
      </w:pPr>
    </w:p>
    <w:p w14:paraId="40AFD590" w14:textId="3E843B9A" w:rsidR="003B45C2" w:rsidRPr="00C13B6C" w:rsidRDefault="003B45C2" w:rsidP="00BC5008">
      <w:pPr>
        <w:spacing w:after="0"/>
        <w:jc w:val="both"/>
        <w:rPr>
          <w:rFonts w:ascii="Garamond" w:hAnsi="Garamond"/>
          <w:sz w:val="24"/>
          <w:szCs w:val="24"/>
        </w:rPr>
      </w:pPr>
      <w:r w:rsidRPr="00C13B6C">
        <w:rPr>
          <w:rFonts w:ascii="Garamond" w:hAnsi="Garamond"/>
          <w:sz w:val="24"/>
          <w:szCs w:val="24"/>
        </w:rPr>
        <w:t>V določenih primerih lahko pride do tveganja povračilnih ukrepov, s katerimi bi se lahko poslabšal položaj prijavitelja in so posledica vložene prijave (tudi če bi oseba, ki jih izvaja, za ukrepe zoper prijavitelja navedla kak drug razlog). Med njimi so na primer opozorilo pred odpovedjo oz. odpoved delovnega razmerja, disciplinske sankcije, premestitev, nadlegovanje, neenaka obravnava in podobno.</w:t>
      </w:r>
    </w:p>
    <w:p w14:paraId="65CF8EF0" w14:textId="77777777" w:rsidR="00E2321E" w:rsidRPr="00C13B6C" w:rsidRDefault="00E2321E" w:rsidP="00BC5008">
      <w:pPr>
        <w:spacing w:after="0"/>
        <w:jc w:val="both"/>
        <w:rPr>
          <w:rFonts w:ascii="Garamond" w:hAnsi="Garamond"/>
          <w:sz w:val="24"/>
          <w:szCs w:val="24"/>
        </w:rPr>
      </w:pPr>
    </w:p>
    <w:p w14:paraId="565B5F78" w14:textId="5B23430C" w:rsidR="003B45C2" w:rsidRPr="00C13B6C" w:rsidRDefault="00BA2D8C" w:rsidP="00BC5008">
      <w:pPr>
        <w:spacing w:after="0"/>
        <w:jc w:val="both"/>
        <w:rPr>
          <w:rFonts w:ascii="Garamond" w:hAnsi="Garamond"/>
          <w:sz w:val="24"/>
          <w:szCs w:val="24"/>
        </w:rPr>
      </w:pPr>
      <w:r w:rsidRPr="00C13B6C">
        <w:rPr>
          <w:rFonts w:ascii="Garamond" w:hAnsi="Garamond"/>
          <w:sz w:val="24"/>
          <w:szCs w:val="24"/>
        </w:rPr>
        <w:t>Izvajanje povračilnih ukrepov je prepovedano in predstavlja prekršek.</w:t>
      </w:r>
      <w:r w:rsidR="00E2321E" w:rsidRPr="00C13B6C">
        <w:rPr>
          <w:rFonts w:ascii="Garamond" w:hAnsi="Garamond"/>
          <w:sz w:val="24"/>
          <w:szCs w:val="24"/>
        </w:rPr>
        <w:t xml:space="preserve"> </w:t>
      </w:r>
    </w:p>
    <w:p w14:paraId="49D4DB40" w14:textId="05EC0424" w:rsidR="00E2321E" w:rsidRPr="00C13B6C" w:rsidRDefault="00E2321E" w:rsidP="00BC5008">
      <w:pPr>
        <w:spacing w:after="0"/>
        <w:jc w:val="both"/>
        <w:rPr>
          <w:rFonts w:ascii="Garamond" w:hAnsi="Garamond"/>
          <w:sz w:val="24"/>
          <w:szCs w:val="24"/>
        </w:rPr>
      </w:pPr>
    </w:p>
    <w:p w14:paraId="4A677D0B" w14:textId="3D5C2055" w:rsidR="00E2321E" w:rsidRPr="00C13B6C" w:rsidRDefault="00E2321E" w:rsidP="00BC5008">
      <w:pPr>
        <w:spacing w:after="0"/>
        <w:jc w:val="both"/>
        <w:rPr>
          <w:rFonts w:ascii="Garamond" w:hAnsi="Garamond"/>
          <w:sz w:val="24"/>
          <w:szCs w:val="24"/>
        </w:rPr>
      </w:pPr>
      <w:r w:rsidRPr="00C13B6C">
        <w:rPr>
          <w:rFonts w:ascii="Garamond" w:hAnsi="Garamond"/>
          <w:sz w:val="24"/>
          <w:szCs w:val="24"/>
        </w:rPr>
        <w:t xml:space="preserve">(Obširnejši opis zaščitnih in podpornih ukrepov v skladu z Zakonom o zaščiti prijaviteljev je </w:t>
      </w:r>
      <w:r w:rsidR="003F4EE7" w:rsidRPr="00C13B6C">
        <w:rPr>
          <w:rFonts w:ascii="Garamond" w:hAnsi="Garamond"/>
          <w:sz w:val="24"/>
          <w:szCs w:val="24"/>
        </w:rPr>
        <w:t>v drugem delu</w:t>
      </w:r>
      <w:r w:rsidRPr="00C13B6C">
        <w:rPr>
          <w:rFonts w:ascii="Garamond" w:hAnsi="Garamond"/>
          <w:sz w:val="24"/>
          <w:szCs w:val="24"/>
        </w:rPr>
        <w:t xml:space="preserve"> dokumenta.)</w:t>
      </w:r>
    </w:p>
    <w:p w14:paraId="0A18E868" w14:textId="77777777" w:rsidR="00810181" w:rsidRPr="00C13B6C" w:rsidRDefault="00810181" w:rsidP="00BC5008">
      <w:pPr>
        <w:spacing w:after="0"/>
        <w:jc w:val="both"/>
        <w:rPr>
          <w:rFonts w:ascii="Garamond" w:hAnsi="Garamond"/>
          <w:sz w:val="24"/>
          <w:szCs w:val="24"/>
        </w:rPr>
      </w:pPr>
    </w:p>
    <w:p w14:paraId="4AF1B0C2" w14:textId="0657108E" w:rsidR="00EB2200" w:rsidRDefault="00EB2200" w:rsidP="00BC5008">
      <w:pPr>
        <w:spacing w:after="0"/>
        <w:jc w:val="both"/>
        <w:rPr>
          <w:rFonts w:ascii="Garamond" w:hAnsi="Garamond"/>
          <w:b/>
          <w:bCs/>
          <w:sz w:val="24"/>
          <w:szCs w:val="24"/>
          <w:u w:val="single"/>
          <w:lang w:val="sl"/>
        </w:rPr>
      </w:pPr>
      <w:r w:rsidRPr="00C13B6C">
        <w:rPr>
          <w:rFonts w:ascii="Garamond" w:hAnsi="Garamond"/>
          <w:b/>
          <w:bCs/>
          <w:sz w:val="24"/>
          <w:szCs w:val="24"/>
          <w:u w:val="single"/>
          <w:lang w:val="sl"/>
        </w:rPr>
        <w:t>Kdaj lahko zaupnik razkrije identiteto prijavitelja</w:t>
      </w:r>
      <w:r w:rsidR="00E2321E" w:rsidRPr="00C13B6C">
        <w:rPr>
          <w:rFonts w:ascii="Garamond" w:hAnsi="Garamond"/>
          <w:b/>
          <w:bCs/>
          <w:sz w:val="24"/>
          <w:szCs w:val="24"/>
          <w:u w:val="single"/>
          <w:lang w:val="sl"/>
        </w:rPr>
        <w:t>?</w:t>
      </w:r>
    </w:p>
    <w:p w14:paraId="5ACE1229" w14:textId="77777777" w:rsidR="00510C40" w:rsidRPr="00C13B6C" w:rsidRDefault="00510C40" w:rsidP="00BC5008">
      <w:pPr>
        <w:spacing w:after="0"/>
        <w:jc w:val="both"/>
        <w:rPr>
          <w:rFonts w:ascii="Garamond" w:hAnsi="Garamond"/>
          <w:b/>
          <w:bCs/>
          <w:sz w:val="24"/>
          <w:szCs w:val="24"/>
          <w:u w:val="single"/>
          <w:lang w:val="sl"/>
        </w:rPr>
      </w:pPr>
    </w:p>
    <w:p w14:paraId="12AF9F2B" w14:textId="21848386" w:rsidR="00EB2200" w:rsidRPr="00C13B6C" w:rsidRDefault="00EB2200" w:rsidP="00BC5008">
      <w:pPr>
        <w:spacing w:after="0"/>
        <w:jc w:val="both"/>
        <w:rPr>
          <w:rFonts w:ascii="Garamond" w:hAnsi="Garamond"/>
          <w:sz w:val="24"/>
          <w:szCs w:val="24"/>
          <w:lang w:val="sl"/>
        </w:rPr>
      </w:pPr>
      <w:r w:rsidRPr="00C13B6C">
        <w:rPr>
          <w:rFonts w:ascii="Garamond" w:hAnsi="Garamond"/>
          <w:sz w:val="24"/>
          <w:szCs w:val="24"/>
          <w:lang w:val="sl"/>
        </w:rPr>
        <w:t xml:space="preserve">Zaupnik </w:t>
      </w:r>
      <w:r w:rsidR="00F607AF" w:rsidRPr="00C13B6C">
        <w:rPr>
          <w:rFonts w:ascii="Garamond" w:hAnsi="Garamond"/>
          <w:sz w:val="24"/>
          <w:szCs w:val="24"/>
          <w:lang w:val="sl"/>
        </w:rPr>
        <w:t>lahko identiteto prijavitelja</w:t>
      </w:r>
      <w:r w:rsidRPr="00C13B6C">
        <w:rPr>
          <w:rFonts w:ascii="Garamond" w:hAnsi="Garamond"/>
          <w:sz w:val="24"/>
          <w:szCs w:val="24"/>
          <w:lang w:val="sl"/>
        </w:rPr>
        <w:t xml:space="preserve"> razkri</w:t>
      </w:r>
      <w:r w:rsidR="00F607AF" w:rsidRPr="00C13B6C">
        <w:rPr>
          <w:rFonts w:ascii="Garamond" w:hAnsi="Garamond"/>
          <w:sz w:val="24"/>
          <w:szCs w:val="24"/>
          <w:lang w:val="sl"/>
        </w:rPr>
        <w:t>je</w:t>
      </w:r>
      <w:r w:rsidRPr="00C13B6C">
        <w:rPr>
          <w:rFonts w:ascii="Garamond" w:hAnsi="Garamond"/>
          <w:sz w:val="24"/>
          <w:szCs w:val="24"/>
          <w:lang w:val="sl"/>
        </w:rPr>
        <w:t xml:space="preserve"> v treh primerih:</w:t>
      </w:r>
    </w:p>
    <w:p w14:paraId="1590029F" w14:textId="505D13E8" w:rsidR="00EB2200" w:rsidRPr="00C13B6C" w:rsidRDefault="00711C6D" w:rsidP="00BC5008">
      <w:pPr>
        <w:pStyle w:val="Odstavekseznama"/>
        <w:numPr>
          <w:ilvl w:val="0"/>
          <w:numId w:val="1"/>
        </w:numPr>
        <w:spacing w:after="0"/>
        <w:jc w:val="both"/>
        <w:rPr>
          <w:rFonts w:ascii="Garamond" w:hAnsi="Garamond"/>
          <w:sz w:val="24"/>
          <w:szCs w:val="24"/>
        </w:rPr>
      </w:pPr>
      <w:r w:rsidRPr="00C13B6C">
        <w:rPr>
          <w:rFonts w:ascii="Garamond" w:hAnsi="Garamond"/>
          <w:sz w:val="24"/>
          <w:szCs w:val="24"/>
        </w:rPr>
        <w:t>č</w:t>
      </w:r>
      <w:r w:rsidR="00EB2200" w:rsidRPr="00C13B6C">
        <w:rPr>
          <w:rFonts w:ascii="Garamond" w:hAnsi="Garamond"/>
          <w:sz w:val="24"/>
          <w:szCs w:val="24"/>
        </w:rPr>
        <w:t xml:space="preserve">e se </w:t>
      </w:r>
      <w:r w:rsidRPr="00C13B6C">
        <w:rPr>
          <w:rFonts w:ascii="Garamond" w:hAnsi="Garamond"/>
          <w:sz w:val="24"/>
          <w:szCs w:val="24"/>
        </w:rPr>
        <w:t xml:space="preserve">prijavitelj strinja </w:t>
      </w:r>
      <w:r w:rsidR="00EB2200" w:rsidRPr="00C13B6C">
        <w:rPr>
          <w:rFonts w:ascii="Garamond" w:hAnsi="Garamond"/>
          <w:sz w:val="24"/>
          <w:szCs w:val="24"/>
        </w:rPr>
        <w:t>z razkritjem (zaupnik bo prosil za soglasje)</w:t>
      </w:r>
      <w:r w:rsidR="00B342BF" w:rsidRPr="00C13B6C">
        <w:rPr>
          <w:rFonts w:ascii="Garamond" w:hAnsi="Garamond"/>
          <w:sz w:val="24"/>
          <w:szCs w:val="24"/>
        </w:rPr>
        <w:t>;</w:t>
      </w:r>
    </w:p>
    <w:p w14:paraId="1F4DE5BE" w14:textId="1DD19DB3" w:rsidR="00EB2200" w:rsidRPr="00C13B6C" w:rsidRDefault="00711C6D" w:rsidP="00BC5008">
      <w:pPr>
        <w:pStyle w:val="Odstavekseznama"/>
        <w:numPr>
          <w:ilvl w:val="0"/>
          <w:numId w:val="1"/>
        </w:numPr>
        <w:spacing w:after="0"/>
        <w:jc w:val="both"/>
        <w:rPr>
          <w:rFonts w:ascii="Garamond" w:hAnsi="Garamond"/>
          <w:sz w:val="24"/>
          <w:szCs w:val="24"/>
        </w:rPr>
      </w:pPr>
      <w:r w:rsidRPr="00C13B6C">
        <w:rPr>
          <w:rFonts w:ascii="Garamond" w:hAnsi="Garamond"/>
          <w:sz w:val="24"/>
          <w:szCs w:val="24"/>
        </w:rPr>
        <w:t>č</w:t>
      </w:r>
      <w:r w:rsidR="00EB2200" w:rsidRPr="00C13B6C">
        <w:rPr>
          <w:rFonts w:ascii="Garamond" w:hAnsi="Garamond"/>
          <w:sz w:val="24"/>
          <w:szCs w:val="24"/>
        </w:rPr>
        <w:t>e to zahteva državni tožilec</w:t>
      </w:r>
      <w:r w:rsidR="00387489" w:rsidRPr="00C13B6C">
        <w:rPr>
          <w:rFonts w:ascii="Garamond" w:hAnsi="Garamond"/>
          <w:sz w:val="24"/>
          <w:szCs w:val="24"/>
        </w:rPr>
        <w:t>,</w:t>
      </w:r>
      <w:r w:rsidR="00EB2200" w:rsidRPr="00C13B6C">
        <w:rPr>
          <w:rFonts w:ascii="Garamond" w:hAnsi="Garamond"/>
          <w:sz w:val="24"/>
          <w:szCs w:val="24"/>
        </w:rPr>
        <w:t xml:space="preserve"> </w:t>
      </w:r>
      <w:r w:rsidR="00387489" w:rsidRPr="00C13B6C">
        <w:rPr>
          <w:rFonts w:ascii="Garamond" w:hAnsi="Garamond"/>
          <w:sz w:val="24"/>
          <w:szCs w:val="24"/>
        </w:rPr>
        <w:t>k</w:t>
      </w:r>
      <w:r w:rsidRPr="00C13B6C">
        <w:rPr>
          <w:rFonts w:ascii="Garamond" w:hAnsi="Garamond"/>
          <w:sz w:val="24"/>
          <w:szCs w:val="24"/>
        </w:rPr>
        <w:t>adar</w:t>
      </w:r>
      <w:r w:rsidR="00387489" w:rsidRPr="00C13B6C">
        <w:rPr>
          <w:rFonts w:ascii="Garamond" w:hAnsi="Garamond"/>
          <w:sz w:val="24"/>
          <w:szCs w:val="24"/>
        </w:rPr>
        <w:t xml:space="preserve"> je to nujno potrebno zaradi preiskovanja kaznivih dejanj (o razkritju identitete tožilstvu </w:t>
      </w:r>
      <w:r w:rsidRPr="00C13B6C">
        <w:rPr>
          <w:rFonts w:ascii="Garamond" w:hAnsi="Garamond"/>
          <w:sz w:val="24"/>
          <w:szCs w:val="24"/>
        </w:rPr>
        <w:t>je prijavitelj</w:t>
      </w:r>
      <w:r w:rsidR="00387489" w:rsidRPr="00C13B6C">
        <w:rPr>
          <w:rFonts w:ascii="Garamond" w:hAnsi="Garamond"/>
          <w:sz w:val="24"/>
          <w:szCs w:val="24"/>
        </w:rPr>
        <w:t xml:space="preserve"> predhodno obveščen)</w:t>
      </w:r>
      <w:r w:rsidR="00B342BF" w:rsidRPr="00C13B6C">
        <w:rPr>
          <w:rFonts w:ascii="Garamond" w:hAnsi="Garamond"/>
          <w:sz w:val="24"/>
          <w:szCs w:val="24"/>
        </w:rPr>
        <w:t>;</w:t>
      </w:r>
    </w:p>
    <w:p w14:paraId="61D9B02C" w14:textId="0D9B9D85" w:rsidR="00387489" w:rsidRDefault="00711C6D" w:rsidP="00BC5008">
      <w:pPr>
        <w:pStyle w:val="Odstavekseznama"/>
        <w:numPr>
          <w:ilvl w:val="0"/>
          <w:numId w:val="1"/>
        </w:numPr>
        <w:spacing w:after="0"/>
        <w:jc w:val="both"/>
        <w:rPr>
          <w:rFonts w:ascii="Garamond" w:hAnsi="Garamond"/>
          <w:sz w:val="24"/>
          <w:szCs w:val="24"/>
        </w:rPr>
      </w:pPr>
      <w:r w:rsidRPr="00C13B6C">
        <w:rPr>
          <w:rFonts w:ascii="Garamond" w:hAnsi="Garamond"/>
          <w:sz w:val="24"/>
          <w:szCs w:val="24"/>
        </w:rPr>
        <w:lastRenderedPageBreak/>
        <w:t>č</w:t>
      </w:r>
      <w:r w:rsidR="00387489" w:rsidRPr="00C13B6C">
        <w:rPr>
          <w:rFonts w:ascii="Garamond" w:hAnsi="Garamond"/>
          <w:sz w:val="24"/>
          <w:szCs w:val="24"/>
        </w:rPr>
        <w:t xml:space="preserve">e to zahteva sodišče, ko je to potrebno zaradi sodnih postopkov, vključno s sodnimi postopki zaradi zaščite pravice osebe, ki jo prijava zadeva (o razkritju identitete </w:t>
      </w:r>
      <w:r w:rsidRPr="00C13B6C">
        <w:rPr>
          <w:rFonts w:ascii="Garamond" w:hAnsi="Garamond"/>
          <w:sz w:val="24"/>
          <w:szCs w:val="24"/>
        </w:rPr>
        <w:t>sodišču</w:t>
      </w:r>
      <w:r w:rsidR="00387489" w:rsidRPr="00C13B6C">
        <w:rPr>
          <w:rFonts w:ascii="Garamond" w:hAnsi="Garamond"/>
          <w:sz w:val="24"/>
          <w:szCs w:val="24"/>
        </w:rPr>
        <w:t xml:space="preserve"> </w:t>
      </w:r>
      <w:r w:rsidRPr="00C13B6C">
        <w:rPr>
          <w:rFonts w:ascii="Garamond" w:hAnsi="Garamond"/>
          <w:sz w:val="24"/>
          <w:szCs w:val="24"/>
        </w:rPr>
        <w:t>je prijavitelj predhodno obveščen</w:t>
      </w:r>
      <w:r w:rsidR="00387489" w:rsidRPr="00C13B6C">
        <w:rPr>
          <w:rFonts w:ascii="Garamond" w:hAnsi="Garamond"/>
          <w:sz w:val="24"/>
          <w:szCs w:val="24"/>
        </w:rPr>
        <w:t>).</w:t>
      </w:r>
    </w:p>
    <w:p w14:paraId="24123558" w14:textId="77777777" w:rsidR="00510C40" w:rsidRPr="00C13B6C" w:rsidRDefault="00510C40" w:rsidP="00510C40">
      <w:pPr>
        <w:pStyle w:val="Odstavekseznama"/>
        <w:spacing w:after="0"/>
        <w:jc w:val="both"/>
        <w:rPr>
          <w:rFonts w:ascii="Garamond" w:hAnsi="Garamond"/>
          <w:sz w:val="24"/>
          <w:szCs w:val="24"/>
        </w:rPr>
      </w:pPr>
    </w:p>
    <w:p w14:paraId="6F756C3E" w14:textId="25F6A15A" w:rsidR="00387489" w:rsidRPr="00C13B6C" w:rsidRDefault="00387489" w:rsidP="00BC5008">
      <w:pPr>
        <w:spacing w:after="0"/>
        <w:jc w:val="both"/>
        <w:rPr>
          <w:rFonts w:ascii="Garamond" w:hAnsi="Garamond"/>
          <w:sz w:val="24"/>
          <w:szCs w:val="24"/>
        </w:rPr>
      </w:pPr>
      <w:r w:rsidRPr="00C13B6C">
        <w:rPr>
          <w:rFonts w:ascii="Garamond" w:hAnsi="Garamond"/>
          <w:sz w:val="24"/>
          <w:szCs w:val="24"/>
        </w:rPr>
        <w:t xml:space="preserve">Ne glede na navedeno ne sme </w:t>
      </w:r>
      <w:r w:rsidR="00B342BF" w:rsidRPr="00C13B6C">
        <w:rPr>
          <w:rFonts w:ascii="Garamond" w:hAnsi="Garamond"/>
          <w:sz w:val="24"/>
          <w:szCs w:val="24"/>
        </w:rPr>
        <w:t xml:space="preserve">nihče </w:t>
      </w:r>
      <w:r w:rsidRPr="00C13B6C">
        <w:rPr>
          <w:rFonts w:ascii="Garamond" w:hAnsi="Garamond"/>
          <w:sz w:val="24"/>
          <w:szCs w:val="24"/>
        </w:rPr>
        <w:t>razkriti identitete prijavitelja, če bi razkritje ogrozilo življenje ali resno ogrozilo javni interes, varnost ali obrambo države.</w:t>
      </w:r>
    </w:p>
    <w:p w14:paraId="775DE76F" w14:textId="77777777" w:rsidR="007F133E" w:rsidRPr="00C13B6C" w:rsidRDefault="007F133E" w:rsidP="00BC5008">
      <w:pPr>
        <w:spacing w:after="0"/>
        <w:jc w:val="both"/>
        <w:rPr>
          <w:rFonts w:ascii="Garamond" w:hAnsi="Garamond"/>
          <w:sz w:val="24"/>
          <w:szCs w:val="24"/>
        </w:rPr>
      </w:pPr>
    </w:p>
    <w:p w14:paraId="2977A192" w14:textId="69953B5F" w:rsidR="00CF5FD6" w:rsidRPr="00C13B6C" w:rsidRDefault="00387489" w:rsidP="00BC5008">
      <w:pPr>
        <w:spacing w:after="0"/>
        <w:jc w:val="both"/>
        <w:rPr>
          <w:rFonts w:ascii="Garamond" w:hAnsi="Garamond"/>
          <w:b/>
          <w:bCs/>
          <w:sz w:val="24"/>
          <w:szCs w:val="24"/>
          <w:u w:val="single"/>
        </w:rPr>
      </w:pPr>
      <w:r w:rsidRPr="00C13B6C">
        <w:rPr>
          <w:rFonts w:ascii="Garamond" w:hAnsi="Garamond"/>
          <w:b/>
          <w:bCs/>
          <w:sz w:val="24"/>
          <w:szCs w:val="24"/>
          <w:u w:val="single"/>
        </w:rPr>
        <w:t>Organi za zunanjo prijavo:</w:t>
      </w:r>
    </w:p>
    <w:p w14:paraId="0B82E348" w14:textId="3D33A3FB"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komunikacijska omrežja in storitve,</w:t>
      </w:r>
    </w:p>
    <w:p w14:paraId="37560B1D" w14:textId="55994E25"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trg vrednostnih papirjev,</w:t>
      </w:r>
    </w:p>
    <w:p w14:paraId="7AF515B9" w14:textId="468FA82C"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varstvo konkurence,</w:t>
      </w:r>
    </w:p>
    <w:p w14:paraId="274F5145" w14:textId="31B1E8A0"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varnost prometa,</w:t>
      </w:r>
    </w:p>
    <w:p w14:paraId="28ED8FAC" w14:textId="217633E6"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zavarovalni nadzor,</w:t>
      </w:r>
    </w:p>
    <w:p w14:paraId="3CAD7787" w14:textId="5ED08C14"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Agencija za javni nadzor nad revidiranjem,</w:t>
      </w:r>
    </w:p>
    <w:p w14:paraId="65CF38CD" w14:textId="3A5D7FCF"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Banka Slovenije,</w:t>
      </w:r>
    </w:p>
    <w:p w14:paraId="59C30A9B" w14:textId="1752D930"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Državna revizijska komisija,</w:t>
      </w:r>
    </w:p>
    <w:p w14:paraId="2A7AB8FF" w14:textId="74FA3B51"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Finančna uprava,</w:t>
      </w:r>
    </w:p>
    <w:p w14:paraId="4117DC90" w14:textId="09FC0830"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Tržni inšpektorat,</w:t>
      </w:r>
    </w:p>
    <w:p w14:paraId="4B75568E" w14:textId="23552ACC"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Urad za preprečevanje pranja denarja,</w:t>
      </w:r>
    </w:p>
    <w:p w14:paraId="6F86620B" w14:textId="3CD739C6"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Informacijski pooblaščenec,</w:t>
      </w:r>
    </w:p>
    <w:p w14:paraId="116C45BF" w14:textId="5D761056"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Inšpekcija za informacijsko varnost,</w:t>
      </w:r>
    </w:p>
    <w:p w14:paraId="01BC6CB5" w14:textId="454233CB"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Inšpekcija za sevalno in jedrsko varnost,</w:t>
      </w:r>
    </w:p>
    <w:p w14:paraId="34A317B3" w14:textId="3F50921D"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Inšpekcija za varstvo pred sevanji,</w:t>
      </w:r>
    </w:p>
    <w:p w14:paraId="6FD0ED7E" w14:textId="08DF6E85"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Inšpekcija za varno hrano, veterinarstvo in varstvo rastlin,</w:t>
      </w:r>
    </w:p>
    <w:p w14:paraId="3D33E5D9" w14:textId="281C18DC"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Inšpektorat za delo,</w:t>
      </w:r>
    </w:p>
    <w:p w14:paraId="0B057F0A" w14:textId="53B490EA"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Inšpektorat za javni sektor,</w:t>
      </w:r>
    </w:p>
    <w:p w14:paraId="6CE767DD" w14:textId="24F3EF03"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Inšpektorat za okolje in prostor,</w:t>
      </w:r>
    </w:p>
    <w:p w14:paraId="04888333" w14:textId="021C7B59"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Javna agencija za zdravila in medicinske pripomočke,</w:t>
      </w:r>
    </w:p>
    <w:p w14:paraId="08B4EA14" w14:textId="67926AB7"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Organi nadzora v skladu s predpisi, ki urejajo porabo sredstev evropske kohezijske politike v Republiki Sloveniji,</w:t>
      </w:r>
    </w:p>
    <w:p w14:paraId="1F84ABE7" w14:textId="404B69EC"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Zdravstveni inšpektorat,</w:t>
      </w:r>
    </w:p>
    <w:p w14:paraId="3FC37DF5" w14:textId="519AE2C0"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Slovenski državni holding in</w:t>
      </w:r>
    </w:p>
    <w:p w14:paraId="065FEE58" w14:textId="70B192C2" w:rsidR="00387489" w:rsidRPr="00C13B6C" w:rsidRDefault="00387489" w:rsidP="00BC5008">
      <w:pPr>
        <w:pStyle w:val="Odstavekseznama"/>
        <w:numPr>
          <w:ilvl w:val="0"/>
          <w:numId w:val="3"/>
        </w:numPr>
        <w:spacing w:after="0"/>
        <w:jc w:val="both"/>
        <w:rPr>
          <w:rFonts w:ascii="Garamond" w:hAnsi="Garamond"/>
          <w:sz w:val="24"/>
          <w:szCs w:val="24"/>
        </w:rPr>
      </w:pPr>
      <w:r w:rsidRPr="00C13B6C">
        <w:rPr>
          <w:rFonts w:ascii="Garamond" w:hAnsi="Garamond"/>
          <w:sz w:val="24"/>
          <w:szCs w:val="24"/>
        </w:rPr>
        <w:t>Komisija za preprečevanje korupcije.</w:t>
      </w:r>
    </w:p>
    <w:p w14:paraId="67580958" w14:textId="269DD04C" w:rsidR="00387489" w:rsidRPr="00C13B6C" w:rsidRDefault="00387489" w:rsidP="00BC5008">
      <w:pPr>
        <w:spacing w:after="0"/>
        <w:jc w:val="both"/>
        <w:rPr>
          <w:rFonts w:ascii="Garamond" w:hAnsi="Garamond"/>
          <w:sz w:val="24"/>
          <w:szCs w:val="24"/>
        </w:rPr>
      </w:pPr>
    </w:p>
    <w:p w14:paraId="0C95B2F1" w14:textId="5E0A8FA0" w:rsidR="00387489" w:rsidRPr="00C13B6C" w:rsidRDefault="00387489" w:rsidP="00BC5008">
      <w:pPr>
        <w:spacing w:after="0"/>
        <w:jc w:val="both"/>
        <w:rPr>
          <w:rFonts w:ascii="Garamond" w:hAnsi="Garamond"/>
          <w:b/>
          <w:bCs/>
          <w:sz w:val="24"/>
          <w:szCs w:val="24"/>
          <w:u w:val="single"/>
        </w:rPr>
      </w:pPr>
      <w:r w:rsidRPr="00C13B6C">
        <w:rPr>
          <w:rFonts w:ascii="Garamond" w:hAnsi="Garamond"/>
          <w:b/>
          <w:bCs/>
          <w:sz w:val="24"/>
          <w:szCs w:val="24"/>
          <w:u w:val="single"/>
          <w:lang w:val="sl"/>
        </w:rPr>
        <w:t>Zaupnost</w:t>
      </w:r>
      <w:r w:rsidR="00790E95" w:rsidRPr="00C13B6C">
        <w:rPr>
          <w:rFonts w:ascii="Garamond" w:hAnsi="Garamond"/>
          <w:b/>
          <w:bCs/>
          <w:sz w:val="24"/>
          <w:szCs w:val="24"/>
          <w:u w:val="single"/>
          <w:lang w:val="sl"/>
        </w:rPr>
        <w:t>:</w:t>
      </w:r>
    </w:p>
    <w:p w14:paraId="5801F46B" w14:textId="09DAC6D1" w:rsidR="00790E95" w:rsidRDefault="00387489" w:rsidP="00BC5008">
      <w:pPr>
        <w:spacing w:after="0"/>
        <w:jc w:val="both"/>
        <w:rPr>
          <w:rFonts w:ascii="Garamond" w:hAnsi="Garamond"/>
          <w:sz w:val="24"/>
          <w:szCs w:val="24"/>
          <w:lang w:val="sl"/>
        </w:rPr>
      </w:pPr>
      <w:r w:rsidRPr="00C13B6C">
        <w:rPr>
          <w:rFonts w:ascii="Garamond" w:hAnsi="Garamond"/>
          <w:sz w:val="24"/>
          <w:szCs w:val="24"/>
          <w:lang w:val="sl"/>
        </w:rPr>
        <w:t xml:space="preserve">Vsa poročila se obravnavajo zaupno v skladu z Zakonom o zaščiti prijaviteljev, </w:t>
      </w:r>
      <w:r w:rsidR="000B6FB3" w:rsidRPr="00C13B6C">
        <w:rPr>
          <w:rFonts w:ascii="Garamond" w:hAnsi="Garamond"/>
          <w:sz w:val="24"/>
          <w:szCs w:val="24"/>
          <w:lang w:val="sl"/>
        </w:rPr>
        <w:t xml:space="preserve">Zakonom </w:t>
      </w:r>
      <w:r w:rsidRPr="00C13B6C">
        <w:rPr>
          <w:rFonts w:ascii="Garamond" w:hAnsi="Garamond"/>
          <w:sz w:val="24"/>
          <w:szCs w:val="24"/>
          <w:lang w:val="sl"/>
        </w:rPr>
        <w:t>o varstvu osebnih podatkov in Splošno uredbo o varstvu podatkov. Varuje</w:t>
      </w:r>
      <w:r w:rsidR="001276D0">
        <w:rPr>
          <w:rFonts w:ascii="Garamond" w:hAnsi="Garamond"/>
          <w:sz w:val="24"/>
          <w:szCs w:val="24"/>
          <w:lang w:val="sl"/>
        </w:rPr>
        <w:t>jo se</w:t>
      </w:r>
      <w:r w:rsidRPr="00C13B6C">
        <w:rPr>
          <w:rFonts w:ascii="Garamond" w:hAnsi="Garamond"/>
          <w:sz w:val="24"/>
          <w:szCs w:val="24"/>
          <w:lang w:val="sl"/>
        </w:rPr>
        <w:t xml:space="preserve"> osebn</w:t>
      </w:r>
      <w:r w:rsidR="001276D0">
        <w:rPr>
          <w:rFonts w:ascii="Garamond" w:hAnsi="Garamond"/>
          <w:sz w:val="24"/>
          <w:szCs w:val="24"/>
          <w:lang w:val="sl"/>
        </w:rPr>
        <w:t>i</w:t>
      </w:r>
      <w:r w:rsidRPr="00C13B6C">
        <w:rPr>
          <w:rFonts w:ascii="Garamond" w:hAnsi="Garamond"/>
          <w:sz w:val="24"/>
          <w:szCs w:val="24"/>
          <w:lang w:val="sl"/>
        </w:rPr>
        <w:t xml:space="preserve"> podatk</w:t>
      </w:r>
      <w:r w:rsidR="001276D0">
        <w:rPr>
          <w:rFonts w:ascii="Garamond" w:hAnsi="Garamond"/>
          <w:sz w:val="24"/>
          <w:szCs w:val="24"/>
          <w:lang w:val="sl"/>
        </w:rPr>
        <w:t>i</w:t>
      </w:r>
      <w:r w:rsidRPr="00C13B6C">
        <w:rPr>
          <w:rFonts w:ascii="Garamond" w:hAnsi="Garamond"/>
          <w:sz w:val="24"/>
          <w:szCs w:val="24"/>
          <w:lang w:val="sl"/>
        </w:rPr>
        <w:t xml:space="preserve"> in zagotavlja</w:t>
      </w:r>
      <w:r w:rsidR="001276D0">
        <w:rPr>
          <w:rFonts w:ascii="Garamond" w:hAnsi="Garamond"/>
          <w:sz w:val="24"/>
          <w:szCs w:val="24"/>
          <w:lang w:val="sl"/>
        </w:rPr>
        <w:t xml:space="preserve"> se</w:t>
      </w:r>
      <w:r w:rsidRPr="00C13B6C">
        <w:rPr>
          <w:rFonts w:ascii="Garamond" w:hAnsi="Garamond"/>
          <w:sz w:val="24"/>
          <w:szCs w:val="24"/>
          <w:lang w:val="sl"/>
        </w:rPr>
        <w:t xml:space="preserve"> ustrezn</w:t>
      </w:r>
      <w:r w:rsidR="001276D0">
        <w:rPr>
          <w:rFonts w:ascii="Garamond" w:hAnsi="Garamond"/>
          <w:sz w:val="24"/>
          <w:szCs w:val="24"/>
          <w:lang w:val="sl"/>
        </w:rPr>
        <w:t>a</w:t>
      </w:r>
      <w:r w:rsidRPr="00C13B6C">
        <w:rPr>
          <w:rFonts w:ascii="Garamond" w:hAnsi="Garamond"/>
          <w:sz w:val="24"/>
          <w:szCs w:val="24"/>
          <w:lang w:val="sl"/>
        </w:rPr>
        <w:t xml:space="preserve"> zaščit</w:t>
      </w:r>
      <w:r w:rsidR="001276D0">
        <w:rPr>
          <w:rFonts w:ascii="Garamond" w:hAnsi="Garamond"/>
          <w:sz w:val="24"/>
          <w:szCs w:val="24"/>
          <w:lang w:val="sl"/>
        </w:rPr>
        <w:t>a</w:t>
      </w:r>
      <w:r w:rsidRPr="00C13B6C">
        <w:rPr>
          <w:rFonts w:ascii="Garamond" w:hAnsi="Garamond"/>
          <w:sz w:val="24"/>
          <w:szCs w:val="24"/>
          <w:lang w:val="sl"/>
        </w:rPr>
        <w:t xml:space="preserve"> tako za prijavitelja kot za osebo, na katero se nanaša prijava.</w:t>
      </w:r>
      <w:r w:rsidR="003F4EE7" w:rsidRPr="00C13B6C">
        <w:rPr>
          <w:rFonts w:ascii="Garamond" w:hAnsi="Garamond"/>
          <w:sz w:val="24"/>
          <w:szCs w:val="24"/>
          <w:lang w:val="sl"/>
        </w:rPr>
        <w:t xml:space="preserve"> </w:t>
      </w:r>
    </w:p>
    <w:p w14:paraId="683B7827" w14:textId="77777777" w:rsidR="006208E1" w:rsidRDefault="006208E1">
      <w:pPr>
        <w:rPr>
          <w:rFonts w:ascii="Garamond" w:hAnsi="Garamond"/>
          <w:sz w:val="24"/>
          <w:szCs w:val="24"/>
        </w:rPr>
      </w:pPr>
    </w:p>
    <w:p w14:paraId="6CF51AE4" w14:textId="77777777" w:rsidR="006D5EC2" w:rsidRPr="00C13B6C" w:rsidRDefault="006D5EC2">
      <w:pPr>
        <w:rPr>
          <w:rFonts w:ascii="Garamond" w:hAnsi="Garamond"/>
          <w:sz w:val="24"/>
          <w:szCs w:val="24"/>
        </w:rPr>
      </w:pPr>
    </w:p>
    <w:p w14:paraId="215F815E" w14:textId="62D8D4DC" w:rsidR="00B856DF" w:rsidRPr="00C13B6C" w:rsidRDefault="00B856DF" w:rsidP="00B856DF">
      <w:pPr>
        <w:spacing w:after="0" w:line="276" w:lineRule="auto"/>
        <w:jc w:val="center"/>
        <w:rPr>
          <w:rFonts w:ascii="Garamond" w:hAnsi="Garamond" w:cstheme="minorHAnsi"/>
          <w:b/>
          <w:bCs/>
          <w:sz w:val="24"/>
          <w:szCs w:val="24"/>
        </w:rPr>
      </w:pPr>
      <w:r w:rsidRPr="00C13B6C">
        <w:rPr>
          <w:rFonts w:ascii="Garamond" w:hAnsi="Garamond" w:cstheme="minorHAnsi"/>
          <w:b/>
          <w:bCs/>
          <w:sz w:val="24"/>
          <w:szCs w:val="24"/>
        </w:rPr>
        <w:t>ZAŠČITA PRIJAVITELJEV</w:t>
      </w:r>
    </w:p>
    <w:p w14:paraId="629E9D6B" w14:textId="77777777" w:rsidR="00B856DF" w:rsidRPr="00C13B6C" w:rsidRDefault="00B856DF" w:rsidP="00B856DF">
      <w:pPr>
        <w:spacing w:after="0" w:line="276" w:lineRule="auto"/>
        <w:jc w:val="both"/>
        <w:rPr>
          <w:rFonts w:ascii="Garamond" w:hAnsi="Garamond" w:cstheme="minorHAnsi"/>
          <w:sz w:val="24"/>
          <w:szCs w:val="24"/>
        </w:rPr>
      </w:pPr>
    </w:p>
    <w:p w14:paraId="7A09EB8F" w14:textId="20C23769"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V skladu z 10.</w:t>
      </w:r>
      <w:r w:rsidR="000B6FB3" w:rsidRPr="00C13B6C">
        <w:rPr>
          <w:rFonts w:ascii="Garamond" w:hAnsi="Garamond" w:cstheme="minorHAnsi"/>
          <w:sz w:val="24"/>
          <w:szCs w:val="24"/>
        </w:rPr>
        <w:t> </w:t>
      </w:r>
      <w:r w:rsidRPr="00C13B6C">
        <w:rPr>
          <w:rFonts w:ascii="Garamond" w:hAnsi="Garamond" w:cstheme="minorHAnsi"/>
          <w:sz w:val="24"/>
          <w:szCs w:val="24"/>
        </w:rPr>
        <w:t xml:space="preserve">členom Zakona o zaščiti prijaviteljev (v nadaljevanju: ZZPri) zaupnik prijavitelju, ki je deležen povračilnih ukrepov, nudi informacije o pravnih možnostih </w:t>
      </w:r>
      <w:r w:rsidR="000B6FB3" w:rsidRPr="00C13B6C">
        <w:rPr>
          <w:rFonts w:ascii="Garamond" w:hAnsi="Garamond" w:cstheme="minorHAnsi"/>
          <w:sz w:val="24"/>
          <w:szCs w:val="24"/>
        </w:rPr>
        <w:t xml:space="preserve">ter </w:t>
      </w:r>
      <w:r w:rsidRPr="00C13B6C">
        <w:rPr>
          <w:rFonts w:ascii="Garamond" w:hAnsi="Garamond" w:cstheme="minorHAnsi"/>
          <w:sz w:val="24"/>
          <w:szCs w:val="24"/>
        </w:rPr>
        <w:t>mu pomaga v upravnih in sodnih postopkih zaradi povračilnih ukrepov, in sicer tako, da</w:t>
      </w:r>
      <w:r w:rsidR="000B6FB3" w:rsidRPr="00C13B6C">
        <w:rPr>
          <w:rFonts w:ascii="Garamond" w:hAnsi="Garamond" w:cstheme="minorHAnsi"/>
          <w:sz w:val="24"/>
          <w:szCs w:val="24"/>
        </w:rPr>
        <w:t>:</w:t>
      </w:r>
      <w:r w:rsidRPr="00C13B6C">
        <w:rPr>
          <w:rFonts w:ascii="Garamond" w:hAnsi="Garamond" w:cstheme="minorHAnsi"/>
          <w:sz w:val="24"/>
          <w:szCs w:val="24"/>
        </w:rPr>
        <w:t xml:space="preserve"> </w:t>
      </w:r>
    </w:p>
    <w:p w14:paraId="699EB70C" w14:textId="55D47EB3" w:rsidR="00B856DF" w:rsidRPr="00C13B6C" w:rsidRDefault="00B856DF" w:rsidP="00B856DF">
      <w:pPr>
        <w:pStyle w:val="Odstavekseznama"/>
        <w:numPr>
          <w:ilvl w:val="0"/>
          <w:numId w:val="6"/>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lastRenderedPageBreak/>
        <w:t xml:space="preserve">prijavitelju </w:t>
      </w:r>
      <w:r w:rsidRPr="00C13B6C">
        <w:rPr>
          <w:rFonts w:ascii="Garamond" w:hAnsi="Garamond" w:cstheme="minorHAnsi"/>
          <w:b/>
          <w:bCs/>
          <w:sz w:val="24"/>
          <w:szCs w:val="24"/>
        </w:rPr>
        <w:t>nudi celovite informacije</w:t>
      </w:r>
      <w:r w:rsidRPr="00C13B6C">
        <w:rPr>
          <w:rFonts w:ascii="Garamond" w:hAnsi="Garamond" w:cstheme="minorHAnsi"/>
          <w:sz w:val="24"/>
          <w:szCs w:val="24"/>
        </w:rPr>
        <w:t xml:space="preserve"> o zaščitnih in podpornih ukrepih </w:t>
      </w:r>
      <w:r w:rsidR="000B6FB3" w:rsidRPr="00C13B6C">
        <w:rPr>
          <w:rFonts w:ascii="Garamond" w:hAnsi="Garamond" w:cstheme="minorHAnsi"/>
          <w:sz w:val="24"/>
          <w:szCs w:val="24"/>
        </w:rPr>
        <w:t xml:space="preserve">ter </w:t>
      </w:r>
      <w:r w:rsidRPr="00C13B6C">
        <w:rPr>
          <w:rFonts w:ascii="Garamond" w:hAnsi="Garamond" w:cstheme="minorHAnsi"/>
          <w:sz w:val="24"/>
          <w:szCs w:val="24"/>
        </w:rPr>
        <w:t>drugih pravnih možnostih, ki so primerni glede na vrsto konkretnih povračilnih ukrepov;</w:t>
      </w:r>
    </w:p>
    <w:p w14:paraId="08E128FF" w14:textId="540D84C6" w:rsidR="00B856DF" w:rsidRPr="00C13B6C" w:rsidRDefault="00B856DF" w:rsidP="00B856DF">
      <w:pPr>
        <w:pStyle w:val="Odstavekseznama"/>
        <w:numPr>
          <w:ilvl w:val="0"/>
          <w:numId w:val="6"/>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prijavitelju </w:t>
      </w:r>
      <w:r w:rsidRPr="00C13B6C">
        <w:rPr>
          <w:rFonts w:ascii="Garamond" w:hAnsi="Garamond" w:cstheme="minorHAnsi"/>
          <w:b/>
          <w:bCs/>
          <w:sz w:val="24"/>
          <w:szCs w:val="24"/>
        </w:rPr>
        <w:t>izda potrdilo</w:t>
      </w:r>
      <w:r w:rsidRPr="00C13B6C">
        <w:rPr>
          <w:rFonts w:ascii="Garamond" w:hAnsi="Garamond" w:cstheme="minorHAnsi"/>
          <w:sz w:val="24"/>
          <w:szCs w:val="24"/>
        </w:rPr>
        <w:t xml:space="preserve"> o vloženi prijavi oziroma </w:t>
      </w:r>
      <w:r w:rsidRPr="00C13B6C">
        <w:rPr>
          <w:rFonts w:ascii="Garamond" w:hAnsi="Garamond" w:cstheme="minorHAnsi"/>
          <w:b/>
          <w:bCs/>
          <w:sz w:val="24"/>
          <w:szCs w:val="24"/>
        </w:rPr>
        <w:t>zagotovi dokazila</w:t>
      </w:r>
      <w:r w:rsidRPr="00C13B6C">
        <w:rPr>
          <w:rFonts w:ascii="Garamond" w:hAnsi="Garamond" w:cstheme="minorHAnsi"/>
          <w:sz w:val="24"/>
          <w:szCs w:val="24"/>
        </w:rPr>
        <w:t xml:space="preserve"> iz postopka s prijavo, ki jih prijavitelj potrebuje v nadaljnjih postopkih v zvezi s povračilnimi ukrepi</w:t>
      </w:r>
      <w:r w:rsidR="000B6FB3" w:rsidRPr="00C13B6C">
        <w:rPr>
          <w:rFonts w:ascii="Garamond" w:hAnsi="Garamond" w:cstheme="minorHAnsi"/>
          <w:sz w:val="24"/>
          <w:szCs w:val="24"/>
        </w:rPr>
        <w:t>.</w:t>
      </w:r>
    </w:p>
    <w:p w14:paraId="40EE65C0"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4C2498C" w14:textId="25AB816A" w:rsidR="00B856DF" w:rsidRPr="00C13B6C" w:rsidRDefault="000B6FB3"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Če</w:t>
      </w:r>
      <w:r w:rsidR="00B856DF" w:rsidRPr="00C13B6C">
        <w:rPr>
          <w:rFonts w:ascii="Garamond" w:hAnsi="Garamond" w:cstheme="minorHAnsi"/>
          <w:sz w:val="24"/>
          <w:szCs w:val="24"/>
        </w:rPr>
        <w:t xml:space="preserve"> prijavitelj ocenjuje, da za namen uveljavljanja zaščitnih ukrepov potrebuje </w:t>
      </w:r>
      <w:r w:rsidR="00B856DF" w:rsidRPr="00C13B6C">
        <w:rPr>
          <w:rFonts w:ascii="Garamond" w:hAnsi="Garamond" w:cstheme="minorHAnsi"/>
          <w:b/>
          <w:bCs/>
          <w:sz w:val="24"/>
          <w:szCs w:val="24"/>
        </w:rPr>
        <w:t>potrdilo o upravičenosti do zaščite</w:t>
      </w:r>
      <w:r w:rsidR="00B856DF" w:rsidRPr="00C13B6C">
        <w:rPr>
          <w:rFonts w:ascii="Garamond" w:hAnsi="Garamond" w:cstheme="minorHAnsi"/>
          <w:sz w:val="24"/>
          <w:szCs w:val="24"/>
        </w:rPr>
        <w:t xml:space="preserve"> po ZZPri, ga zaupnik usmeri na </w:t>
      </w:r>
      <w:r w:rsidR="00B856DF" w:rsidRPr="00C13B6C">
        <w:rPr>
          <w:rFonts w:ascii="Garamond" w:hAnsi="Garamond" w:cstheme="minorHAnsi"/>
          <w:b/>
          <w:bCs/>
          <w:sz w:val="24"/>
          <w:szCs w:val="24"/>
        </w:rPr>
        <w:t>Komisijo za preprečevanje korupcije</w:t>
      </w:r>
      <w:r w:rsidR="00B856DF" w:rsidRPr="00C13B6C">
        <w:rPr>
          <w:rFonts w:ascii="Garamond" w:hAnsi="Garamond" w:cstheme="minorHAnsi"/>
          <w:sz w:val="24"/>
          <w:szCs w:val="24"/>
        </w:rPr>
        <w:t xml:space="preserve">, s katero se zaupnik lahko tudi </w:t>
      </w:r>
      <w:r w:rsidR="00B856DF" w:rsidRPr="00C13B6C">
        <w:rPr>
          <w:rFonts w:ascii="Garamond" w:hAnsi="Garamond" w:cstheme="minorHAnsi"/>
          <w:b/>
          <w:bCs/>
          <w:sz w:val="24"/>
          <w:szCs w:val="24"/>
        </w:rPr>
        <w:t>posvetuje</w:t>
      </w:r>
      <w:r w:rsidR="00B856DF" w:rsidRPr="00C13B6C">
        <w:rPr>
          <w:rFonts w:ascii="Garamond" w:hAnsi="Garamond" w:cstheme="minorHAnsi"/>
          <w:sz w:val="24"/>
          <w:szCs w:val="24"/>
        </w:rPr>
        <w:t xml:space="preserve"> glede konkretnih možnosti zaščite prijavitelja. Zaupnik lahko prijavitelja usmeri tudi na </w:t>
      </w:r>
      <w:r w:rsidR="00B856DF" w:rsidRPr="00C13B6C">
        <w:rPr>
          <w:rFonts w:ascii="Garamond" w:hAnsi="Garamond" w:cstheme="minorHAnsi"/>
          <w:b/>
          <w:bCs/>
          <w:sz w:val="24"/>
          <w:szCs w:val="24"/>
        </w:rPr>
        <w:t>nevladne organizacije</w:t>
      </w:r>
      <w:r w:rsidR="00B856DF" w:rsidRPr="00C13B6C">
        <w:rPr>
          <w:rFonts w:ascii="Garamond" w:hAnsi="Garamond" w:cstheme="minorHAnsi"/>
          <w:sz w:val="24"/>
          <w:szCs w:val="24"/>
        </w:rPr>
        <w:t>, ki prijaviteljem zagotavljajo svetovanje, pravno pomoč in zastopanje v postopkih zaradi povračilnih ukrepov ali psihološko podporo.</w:t>
      </w:r>
    </w:p>
    <w:p w14:paraId="7C8C4EAE"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2DB36CB6"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Prijavitelj je </w:t>
      </w:r>
      <w:r w:rsidRPr="00C13B6C">
        <w:rPr>
          <w:rFonts w:ascii="Garamond" w:hAnsi="Garamond" w:cstheme="minorHAnsi"/>
          <w:b/>
          <w:bCs/>
          <w:sz w:val="24"/>
          <w:szCs w:val="24"/>
        </w:rPr>
        <w:t>upravičen do zaščite</w:t>
      </w:r>
      <w:r w:rsidRPr="00C13B6C">
        <w:rPr>
          <w:rFonts w:ascii="Garamond" w:hAnsi="Garamond" w:cstheme="minorHAnsi"/>
          <w:sz w:val="24"/>
          <w:szCs w:val="24"/>
        </w:rPr>
        <w:t xml:space="preserve"> po ZZPri, če:</w:t>
      </w:r>
    </w:p>
    <w:p w14:paraId="575E5390" w14:textId="0DCE5B4A" w:rsidR="00B856DF" w:rsidRPr="00C13B6C" w:rsidRDefault="00B856DF" w:rsidP="00B856DF">
      <w:pPr>
        <w:pStyle w:val="Odstavekseznama"/>
        <w:numPr>
          <w:ilvl w:val="0"/>
          <w:numId w:val="7"/>
        </w:numPr>
        <w:suppressAutoHyphens/>
        <w:autoSpaceDN w:val="0"/>
        <w:spacing w:line="276" w:lineRule="auto"/>
        <w:jc w:val="both"/>
        <w:rPr>
          <w:rFonts w:ascii="Garamond" w:hAnsi="Garamond" w:cstheme="minorHAnsi"/>
          <w:sz w:val="24"/>
          <w:szCs w:val="24"/>
        </w:rPr>
      </w:pPr>
      <w:r w:rsidRPr="00C13B6C">
        <w:rPr>
          <w:rFonts w:ascii="Garamond" w:eastAsia="Calibri" w:hAnsi="Garamond" w:cstheme="minorHAnsi"/>
          <w:sz w:val="24"/>
          <w:szCs w:val="24"/>
        </w:rPr>
        <w:t xml:space="preserve">je zaposlen </w:t>
      </w:r>
      <w:r w:rsidR="001276D0">
        <w:rPr>
          <w:rFonts w:ascii="Garamond" w:eastAsia="Calibri" w:hAnsi="Garamond" w:cstheme="minorHAnsi"/>
          <w:sz w:val="24"/>
          <w:szCs w:val="24"/>
        </w:rPr>
        <w:t>na</w:t>
      </w:r>
      <w:r w:rsidR="0045511C">
        <w:rPr>
          <w:rFonts w:ascii="Garamond" w:eastAsia="Calibri" w:hAnsi="Garamond" w:cstheme="minorHAnsi"/>
          <w:sz w:val="24"/>
          <w:szCs w:val="24"/>
        </w:rPr>
        <w:t xml:space="preserve"> UL FA</w:t>
      </w:r>
      <w:r w:rsidRPr="00C13B6C">
        <w:rPr>
          <w:rFonts w:ascii="Garamond" w:hAnsi="Garamond" w:cstheme="minorHAnsi"/>
          <w:sz w:val="24"/>
          <w:szCs w:val="24"/>
        </w:rPr>
        <w:t>, v katerem prijavlja kršitev</w:t>
      </w:r>
      <w:r w:rsidR="000B6FB3" w:rsidRPr="00C13B6C">
        <w:rPr>
          <w:rFonts w:ascii="Garamond" w:hAnsi="Garamond" w:cstheme="minorHAnsi"/>
          <w:sz w:val="24"/>
          <w:szCs w:val="24"/>
        </w:rPr>
        <w:t>,</w:t>
      </w:r>
      <w:r w:rsidRPr="00C13B6C">
        <w:rPr>
          <w:rFonts w:ascii="Garamond" w:hAnsi="Garamond" w:cstheme="minorHAnsi"/>
          <w:sz w:val="24"/>
          <w:szCs w:val="24"/>
        </w:rPr>
        <w:t xml:space="preserve"> oziroma je v njem prostovoljec, pripravnik, vajenec, pogodbeni delavec, študent, sodeluje v razpisnih postopkih v vlogi kandidata, </w:t>
      </w:r>
      <w:r w:rsidR="000B6FB3" w:rsidRPr="00C13B6C">
        <w:rPr>
          <w:rFonts w:ascii="Garamond" w:hAnsi="Garamond" w:cstheme="minorHAnsi"/>
          <w:sz w:val="24"/>
          <w:szCs w:val="24"/>
        </w:rPr>
        <w:t xml:space="preserve">opravlja </w:t>
      </w:r>
      <w:r w:rsidRPr="00C13B6C">
        <w:rPr>
          <w:rFonts w:ascii="Garamond" w:hAnsi="Garamond" w:cstheme="minorHAnsi"/>
          <w:sz w:val="24"/>
          <w:szCs w:val="24"/>
        </w:rPr>
        <w:t xml:space="preserve">funkcijo, je </w:t>
      </w:r>
      <w:r w:rsidR="000B6FB3" w:rsidRPr="00C13B6C">
        <w:rPr>
          <w:rFonts w:ascii="Garamond" w:hAnsi="Garamond" w:cstheme="minorHAnsi"/>
          <w:sz w:val="24"/>
          <w:szCs w:val="24"/>
        </w:rPr>
        <w:t xml:space="preserve">član </w:t>
      </w:r>
      <w:r w:rsidRPr="00C13B6C">
        <w:rPr>
          <w:rFonts w:ascii="Garamond" w:hAnsi="Garamond" w:cstheme="minorHAnsi"/>
          <w:sz w:val="24"/>
          <w:szCs w:val="24"/>
        </w:rPr>
        <w:t xml:space="preserve">upravnega </w:t>
      </w:r>
      <w:r w:rsidR="001276D0">
        <w:rPr>
          <w:rFonts w:ascii="Garamond" w:hAnsi="Garamond" w:cstheme="minorHAnsi"/>
          <w:sz w:val="24"/>
          <w:szCs w:val="24"/>
        </w:rPr>
        <w:t>odbora</w:t>
      </w:r>
      <w:r w:rsidR="001276D0" w:rsidRPr="00C13B6C">
        <w:rPr>
          <w:rFonts w:ascii="Garamond" w:hAnsi="Garamond" w:cstheme="minorHAnsi"/>
          <w:sz w:val="24"/>
          <w:szCs w:val="24"/>
        </w:rPr>
        <w:t xml:space="preserve"> </w:t>
      </w:r>
      <w:r w:rsidRPr="00C13B6C">
        <w:rPr>
          <w:rFonts w:ascii="Garamond" w:hAnsi="Garamond" w:cstheme="minorHAnsi"/>
          <w:sz w:val="24"/>
          <w:szCs w:val="24"/>
        </w:rPr>
        <w:t xml:space="preserve">oziroma drugače sodeluje v dejavnosti, </w:t>
      </w:r>
      <w:bookmarkStart w:id="2" w:name="_GoBack"/>
      <w:bookmarkEnd w:id="2"/>
      <w:r w:rsidR="000B6FB3" w:rsidRPr="00C13B6C">
        <w:rPr>
          <w:rFonts w:ascii="Garamond" w:hAnsi="Garamond" w:cstheme="minorHAnsi"/>
          <w:sz w:val="24"/>
          <w:szCs w:val="24"/>
        </w:rPr>
        <w:t xml:space="preserve">oziroma </w:t>
      </w:r>
      <w:r w:rsidRPr="00C13B6C">
        <w:rPr>
          <w:rFonts w:ascii="Garamond" w:hAnsi="Garamond" w:cstheme="minorHAnsi"/>
          <w:sz w:val="24"/>
          <w:szCs w:val="24"/>
        </w:rPr>
        <w:t>dela pod nadzorom in vodstvom zunanjih izvajalcev, podizvajalcev ali dobaviteljev, ne glede na plačilo in ne glede na to, ali se je razmerje že končalo ali se šele vzpostavlja s postopkom zaposlovanja ali pogajanji pred podpisom pogodbe (7.</w:t>
      </w:r>
      <w:r w:rsidR="000B6FB3" w:rsidRPr="00C13B6C">
        <w:rPr>
          <w:rFonts w:ascii="Garamond" w:hAnsi="Garamond" w:cstheme="minorHAnsi"/>
          <w:sz w:val="24"/>
          <w:szCs w:val="24"/>
        </w:rPr>
        <w:t> </w:t>
      </w:r>
      <w:r w:rsidRPr="00C13B6C">
        <w:rPr>
          <w:rFonts w:ascii="Garamond" w:hAnsi="Garamond" w:cstheme="minorHAnsi"/>
          <w:sz w:val="24"/>
          <w:szCs w:val="24"/>
        </w:rPr>
        <w:t>točka 4.</w:t>
      </w:r>
      <w:r w:rsidR="000B6FB3" w:rsidRPr="00C13B6C">
        <w:rPr>
          <w:rFonts w:ascii="Garamond" w:hAnsi="Garamond" w:cstheme="minorHAnsi"/>
          <w:sz w:val="24"/>
          <w:szCs w:val="24"/>
        </w:rPr>
        <w:t> </w:t>
      </w:r>
      <w:r w:rsidRPr="00C13B6C">
        <w:rPr>
          <w:rFonts w:ascii="Garamond" w:hAnsi="Garamond" w:cstheme="minorHAnsi"/>
          <w:sz w:val="24"/>
          <w:szCs w:val="24"/>
        </w:rPr>
        <w:t>člena ZZPri);</w:t>
      </w:r>
    </w:p>
    <w:p w14:paraId="58B8A629" w14:textId="77777777" w:rsidR="00B856DF" w:rsidRPr="00C13B6C" w:rsidRDefault="00B856DF" w:rsidP="00B856DF">
      <w:pPr>
        <w:pStyle w:val="Odstavekseznama"/>
        <w:numPr>
          <w:ilvl w:val="0"/>
          <w:numId w:val="7"/>
        </w:numPr>
        <w:suppressAutoHyphens/>
        <w:autoSpaceDN w:val="0"/>
        <w:spacing w:line="276" w:lineRule="auto"/>
        <w:jc w:val="both"/>
        <w:rPr>
          <w:rFonts w:ascii="Garamond" w:eastAsia="Calibri" w:hAnsi="Garamond" w:cstheme="minorHAnsi"/>
          <w:sz w:val="24"/>
          <w:szCs w:val="24"/>
        </w:rPr>
      </w:pPr>
      <w:r w:rsidRPr="00C13B6C">
        <w:rPr>
          <w:rFonts w:ascii="Garamond" w:eastAsia="Calibri" w:hAnsi="Garamond" w:cstheme="minorHAnsi"/>
          <w:sz w:val="24"/>
          <w:szCs w:val="24"/>
        </w:rPr>
        <w:t xml:space="preserve">je prijavil kršitev oziroma </w:t>
      </w:r>
      <w:r w:rsidRPr="00C13B6C">
        <w:rPr>
          <w:rFonts w:ascii="Garamond" w:hAnsi="Garamond" w:cstheme="minorHAnsi"/>
          <w:sz w:val="24"/>
          <w:szCs w:val="24"/>
        </w:rPr>
        <w:t>sum o dejanski ali morebitni kršitvi predpisov, ki se je ali se bo zelo verjetno zgodila v subjektu iz prve alineje;</w:t>
      </w:r>
    </w:p>
    <w:p w14:paraId="3ECB4D7C" w14:textId="77777777" w:rsidR="00B856DF" w:rsidRPr="00C13B6C" w:rsidRDefault="00B856DF" w:rsidP="00B856DF">
      <w:pPr>
        <w:pStyle w:val="Odstavekseznama"/>
        <w:numPr>
          <w:ilvl w:val="0"/>
          <w:numId w:val="7"/>
        </w:numPr>
        <w:suppressAutoHyphens/>
        <w:autoSpaceDN w:val="0"/>
        <w:spacing w:line="276" w:lineRule="auto"/>
        <w:jc w:val="both"/>
        <w:rPr>
          <w:rFonts w:ascii="Garamond" w:eastAsia="Calibri" w:hAnsi="Garamond" w:cstheme="minorHAnsi"/>
          <w:sz w:val="24"/>
          <w:szCs w:val="24"/>
        </w:rPr>
      </w:pPr>
      <w:r w:rsidRPr="00C13B6C">
        <w:rPr>
          <w:rFonts w:ascii="Garamond" w:eastAsia="Calibri" w:hAnsi="Garamond" w:cstheme="minorHAnsi"/>
          <w:sz w:val="24"/>
          <w:szCs w:val="24"/>
        </w:rPr>
        <w:t>prijava ni očitno neutemeljena;</w:t>
      </w:r>
    </w:p>
    <w:p w14:paraId="186858AE" w14:textId="76226C1B" w:rsidR="00B856DF" w:rsidRPr="00C13B6C" w:rsidRDefault="00B856DF" w:rsidP="00B856DF">
      <w:pPr>
        <w:pStyle w:val="Odstavekseznama"/>
        <w:numPr>
          <w:ilvl w:val="0"/>
          <w:numId w:val="7"/>
        </w:numPr>
        <w:suppressAutoHyphens/>
        <w:autoSpaceDN w:val="0"/>
        <w:spacing w:line="276" w:lineRule="auto"/>
        <w:jc w:val="both"/>
        <w:rPr>
          <w:rFonts w:ascii="Garamond" w:eastAsia="Calibri" w:hAnsi="Garamond" w:cstheme="minorHAnsi"/>
          <w:sz w:val="24"/>
          <w:szCs w:val="24"/>
        </w:rPr>
      </w:pPr>
      <w:r w:rsidRPr="00C13B6C">
        <w:rPr>
          <w:rFonts w:ascii="Garamond" w:eastAsia="Calibri" w:hAnsi="Garamond" w:cstheme="minorHAnsi"/>
          <w:sz w:val="24"/>
          <w:szCs w:val="24"/>
        </w:rPr>
        <w:t>prijavljena kršitev še traja oziroma je prenehala pred manj kot dvema letoma (tretji odstavek 5.</w:t>
      </w:r>
      <w:r w:rsidR="000B6FB3" w:rsidRPr="00C13B6C">
        <w:rPr>
          <w:rFonts w:ascii="Garamond" w:eastAsia="Calibri" w:hAnsi="Garamond" w:cstheme="minorHAnsi"/>
          <w:sz w:val="24"/>
          <w:szCs w:val="24"/>
        </w:rPr>
        <w:t> </w:t>
      </w:r>
      <w:r w:rsidRPr="00C13B6C">
        <w:rPr>
          <w:rFonts w:ascii="Garamond" w:eastAsia="Calibri" w:hAnsi="Garamond" w:cstheme="minorHAnsi"/>
          <w:sz w:val="24"/>
          <w:szCs w:val="24"/>
        </w:rPr>
        <w:t>člena ZZPri);</w:t>
      </w:r>
    </w:p>
    <w:p w14:paraId="4DC1D78D" w14:textId="0C3A693C" w:rsidR="00E2355A" w:rsidRDefault="00B856DF" w:rsidP="00510C40">
      <w:pPr>
        <w:pStyle w:val="Odstavekseznama"/>
        <w:numPr>
          <w:ilvl w:val="0"/>
          <w:numId w:val="7"/>
        </w:numPr>
        <w:suppressAutoHyphens/>
        <w:autoSpaceDN w:val="0"/>
        <w:spacing w:line="276" w:lineRule="auto"/>
        <w:jc w:val="both"/>
        <w:rPr>
          <w:rFonts w:ascii="Garamond" w:eastAsia="Calibri" w:hAnsi="Garamond" w:cstheme="minorHAnsi"/>
          <w:sz w:val="24"/>
          <w:szCs w:val="24"/>
        </w:rPr>
      </w:pPr>
      <w:r w:rsidRPr="00C13B6C">
        <w:rPr>
          <w:rFonts w:ascii="Garamond" w:eastAsia="Calibri" w:hAnsi="Garamond" w:cstheme="minorHAnsi"/>
          <w:sz w:val="24"/>
          <w:szCs w:val="24"/>
        </w:rPr>
        <w:t>je s strani subjekta iz prve alineje deležen povračilnih ukrepov.</w:t>
      </w:r>
    </w:p>
    <w:p w14:paraId="3C57D951" w14:textId="77777777" w:rsidR="00510C40" w:rsidRPr="00510C40" w:rsidRDefault="00510C40" w:rsidP="00510C40">
      <w:pPr>
        <w:pStyle w:val="Odstavekseznama"/>
        <w:suppressAutoHyphens/>
        <w:autoSpaceDN w:val="0"/>
        <w:spacing w:line="276" w:lineRule="auto"/>
        <w:jc w:val="both"/>
        <w:rPr>
          <w:rFonts w:ascii="Garamond" w:eastAsia="Calibri" w:hAnsi="Garamond" w:cstheme="minorHAnsi"/>
          <w:sz w:val="24"/>
          <w:szCs w:val="24"/>
        </w:rPr>
      </w:pPr>
    </w:p>
    <w:p w14:paraId="07F60207" w14:textId="77777777" w:rsidR="00B856DF" w:rsidRPr="00C13B6C" w:rsidRDefault="00B856DF" w:rsidP="00B856DF">
      <w:pPr>
        <w:autoSpaceDE w:val="0"/>
        <w:autoSpaceDN w:val="0"/>
        <w:adjustRightInd w:val="0"/>
        <w:spacing w:after="0" w:line="276" w:lineRule="auto"/>
        <w:jc w:val="both"/>
        <w:rPr>
          <w:rFonts w:ascii="Garamond" w:hAnsi="Garamond" w:cstheme="minorHAnsi"/>
          <w:b/>
          <w:bCs/>
          <w:sz w:val="24"/>
          <w:szCs w:val="24"/>
        </w:rPr>
      </w:pPr>
      <w:r w:rsidRPr="00C13B6C">
        <w:rPr>
          <w:rFonts w:ascii="Garamond" w:hAnsi="Garamond" w:cstheme="minorHAnsi"/>
          <w:b/>
          <w:bCs/>
          <w:sz w:val="24"/>
          <w:szCs w:val="24"/>
        </w:rPr>
        <w:t>POVRAČILNI UKREPI</w:t>
      </w:r>
    </w:p>
    <w:p w14:paraId="03B86BDC"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550E9BEE" w14:textId="219A459E"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ZZPri v 19.</w:t>
      </w:r>
      <w:r w:rsidR="000B6FB3" w:rsidRPr="00C13B6C">
        <w:rPr>
          <w:rFonts w:ascii="Garamond" w:hAnsi="Garamond" w:cstheme="minorHAnsi"/>
          <w:sz w:val="24"/>
          <w:szCs w:val="24"/>
        </w:rPr>
        <w:t> </w:t>
      </w:r>
      <w:r w:rsidRPr="00C13B6C">
        <w:rPr>
          <w:rFonts w:ascii="Garamond" w:hAnsi="Garamond" w:cstheme="minorHAnsi"/>
          <w:sz w:val="24"/>
          <w:szCs w:val="24"/>
        </w:rPr>
        <w:t>členu primeroma našteva povračilne ukrepe, ki jih delodajalec lahko sproži zoper prijavitelja zaradi podane prijave:</w:t>
      </w:r>
    </w:p>
    <w:p w14:paraId="2C80DE77"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odpoved delovnega razmerja;</w:t>
      </w:r>
    </w:p>
    <w:p w14:paraId="66E34F5F"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suspenz pogodbe o zaposlitvi;</w:t>
      </w:r>
    </w:p>
    <w:p w14:paraId="3968EF0A"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premestitev na nižje delovno mesto, onemogočanje ali zadržanje napredovanja;</w:t>
      </w:r>
    </w:p>
    <w:p w14:paraId="09A73252"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prenos delovnih nalog, sprememba kraja delovnega mesta, sprememba delovnega časa, zmanjšanje delovne obveznosti, neizplačilo in znižanje plače in drugih dodatkov, neizplačilo nagrad in odpravnin;</w:t>
      </w:r>
    </w:p>
    <w:p w14:paraId="6E42258A"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onemogočanje ali zadržanje izobraževanja in strokovnega usposabljanja;</w:t>
      </w:r>
    </w:p>
    <w:p w14:paraId="7AA71059"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nizka ocena delovne uspešnosti, nizka letna ocena ali negativna zaposlitvena referenca;</w:t>
      </w:r>
    </w:p>
    <w:p w14:paraId="762B11DA"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uvedba disciplinskega postopka, izrekanje disciplinskih ukrepov ali kazni;</w:t>
      </w:r>
    </w:p>
    <w:p w14:paraId="6D58CB35"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šikaniranje, prisila, ustrahovanje, nadlegovanje ali izključitev in pomanjkljiva zaščita dostojanstva pred takim ravnanjem drugih oseb;</w:t>
      </w:r>
    </w:p>
    <w:p w14:paraId="0278A991"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diskriminacija, slabša ali nepravična obravnava;</w:t>
      </w:r>
    </w:p>
    <w:p w14:paraId="6A0DD625"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lastRenderedPageBreak/>
        <w:t>opustitev sklenitve pogodbe o zaposlitvi za določen čas ob izpolnjenih pogojih, ki jih zakon določa za sklenitev pogodbe o zaposlitvi za določen čas;</w:t>
      </w:r>
    </w:p>
    <w:p w14:paraId="2FDD4BAC" w14:textId="366D70FA"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odpoved pogodbe o zaposlitvi za določen čas pred potekom časa oziroma pred prenehanjem razloga za sklenitev te pogodbe;</w:t>
      </w:r>
    </w:p>
    <w:p w14:paraId="57ACC420"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druga samovoljna ravnanja delodajalca, vključno z ravnanji, ki povzročajo škodo, tudi za ugled osebe, zlasti na družbenih omrežjih, finančno izgubo, vključno z izgubo posla in izgubo dohodka;</w:t>
      </w:r>
    </w:p>
    <w:p w14:paraId="19ECD3C6" w14:textId="1F93F19A"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predčasna prekinitev ali odpoved pogodbe za nabavo blaga ali storitev </w:t>
      </w:r>
      <w:r w:rsidR="006E0292" w:rsidRPr="00C13B6C">
        <w:rPr>
          <w:rFonts w:ascii="Garamond" w:hAnsi="Garamond" w:cstheme="minorHAnsi"/>
          <w:sz w:val="24"/>
          <w:szCs w:val="24"/>
        </w:rPr>
        <w:t xml:space="preserve">oziroma </w:t>
      </w:r>
      <w:r w:rsidRPr="00C13B6C">
        <w:rPr>
          <w:rFonts w:ascii="Garamond" w:hAnsi="Garamond" w:cstheme="minorHAnsi"/>
          <w:sz w:val="24"/>
          <w:szCs w:val="24"/>
        </w:rPr>
        <w:t>druga prekinitev poslovnega sodelovanja;</w:t>
      </w:r>
    </w:p>
    <w:p w14:paraId="2D8505BC"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razveljavitev, začasni ali trajni odvzem licence ali dovoljenja;</w:t>
      </w:r>
    </w:p>
    <w:p w14:paraId="6339B69D"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samovoljno odrejanje opravljanja zdravstvenih pregledov ali pregledov zaradi ugotavljanja delovne sposobnosti;</w:t>
      </w:r>
    </w:p>
    <w:p w14:paraId="381FA384"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uvrstitev na črno listo na podlagi neformalnega ali formalnega dogovora v sektorju ali industriji, ki ima za posledico nezmožnost nove zaposlitve prijavitelja v industriji ali sektorju;</w:t>
      </w:r>
    </w:p>
    <w:p w14:paraId="30D0C9CF"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sprožanje zlonamernih postopkov proti prijavitelju;</w:t>
      </w:r>
    </w:p>
    <w:p w14:paraId="54DACF48" w14:textId="77777777" w:rsidR="00B856DF" w:rsidRPr="00C13B6C" w:rsidRDefault="00B856DF" w:rsidP="00B856DF">
      <w:pPr>
        <w:pStyle w:val="Odstavekseznama"/>
        <w:numPr>
          <w:ilvl w:val="0"/>
          <w:numId w:val="8"/>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grožnja s povračilnim ukrepom ali poskus povračilnega ukrepa.</w:t>
      </w:r>
    </w:p>
    <w:p w14:paraId="694EE920"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3526704" w14:textId="74F54E24"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Del zagotavljanja ustreznih informacij prijavitelju je lahko tudi podatek, da </w:t>
      </w:r>
      <w:r w:rsidR="006E0292" w:rsidRPr="00C13B6C">
        <w:rPr>
          <w:rFonts w:ascii="Garamond" w:hAnsi="Garamond" w:cstheme="minorHAnsi"/>
          <w:sz w:val="24"/>
          <w:szCs w:val="24"/>
        </w:rPr>
        <w:t xml:space="preserve">je </w:t>
      </w:r>
      <w:r w:rsidRPr="00C13B6C">
        <w:rPr>
          <w:rFonts w:ascii="Garamond" w:hAnsi="Garamond" w:cstheme="minorHAnsi"/>
          <w:sz w:val="24"/>
          <w:szCs w:val="24"/>
        </w:rPr>
        <w:t>grožnja s povračilnim ukrepom, poskus izvedbe povračilnega ukrepa ali izvedba povračilnega ukrepa v 9.</w:t>
      </w:r>
      <w:r w:rsidR="006E0292" w:rsidRPr="00C13B6C">
        <w:rPr>
          <w:rFonts w:ascii="Garamond" w:hAnsi="Garamond" w:cstheme="minorHAnsi"/>
          <w:sz w:val="24"/>
          <w:szCs w:val="24"/>
        </w:rPr>
        <w:t> </w:t>
      </w:r>
      <w:r w:rsidRPr="00C13B6C">
        <w:rPr>
          <w:rFonts w:ascii="Garamond" w:hAnsi="Garamond" w:cstheme="minorHAnsi"/>
          <w:sz w:val="24"/>
          <w:szCs w:val="24"/>
        </w:rPr>
        <w:t xml:space="preserve">poglavju ZZPri (Prekrškovni organi in kazenske določbe) </w:t>
      </w:r>
      <w:r w:rsidR="006E0292" w:rsidRPr="00C13B6C">
        <w:rPr>
          <w:rFonts w:ascii="Garamond" w:hAnsi="Garamond" w:cstheme="minorHAnsi"/>
          <w:sz w:val="24"/>
          <w:szCs w:val="24"/>
        </w:rPr>
        <w:t xml:space="preserve">opredeljena </w:t>
      </w:r>
      <w:r w:rsidRPr="00C13B6C">
        <w:rPr>
          <w:rFonts w:ascii="Garamond" w:hAnsi="Garamond" w:cstheme="minorHAnsi"/>
          <w:sz w:val="24"/>
          <w:szCs w:val="24"/>
        </w:rPr>
        <w:t xml:space="preserve">kot </w:t>
      </w:r>
      <w:r w:rsidRPr="00C13B6C">
        <w:rPr>
          <w:rFonts w:ascii="Garamond" w:hAnsi="Garamond" w:cstheme="minorHAnsi"/>
          <w:b/>
          <w:bCs/>
          <w:sz w:val="24"/>
          <w:szCs w:val="24"/>
        </w:rPr>
        <w:t>prekršek</w:t>
      </w:r>
      <w:r w:rsidRPr="00C13B6C">
        <w:rPr>
          <w:rFonts w:ascii="Garamond" w:hAnsi="Garamond" w:cstheme="minorHAnsi"/>
          <w:sz w:val="24"/>
          <w:szCs w:val="24"/>
        </w:rPr>
        <w:t xml:space="preserve">. Za vodenje in odločanje v postopku o prekršku so v skladu z ZZPri pristojni organi za zunanjo prijavo. </w:t>
      </w:r>
    </w:p>
    <w:p w14:paraId="42FF77A6"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5D9E052D" w14:textId="77777777" w:rsidR="00B856DF" w:rsidRPr="00C13B6C" w:rsidRDefault="00B856DF" w:rsidP="00B856DF">
      <w:pPr>
        <w:autoSpaceDE w:val="0"/>
        <w:autoSpaceDN w:val="0"/>
        <w:adjustRightInd w:val="0"/>
        <w:spacing w:after="0" w:line="276" w:lineRule="auto"/>
        <w:jc w:val="both"/>
        <w:rPr>
          <w:rFonts w:ascii="Garamond" w:hAnsi="Garamond" w:cstheme="minorHAnsi"/>
          <w:b/>
          <w:bCs/>
          <w:sz w:val="24"/>
          <w:szCs w:val="24"/>
        </w:rPr>
      </w:pPr>
      <w:r w:rsidRPr="00C13B6C">
        <w:rPr>
          <w:rFonts w:ascii="Garamond" w:hAnsi="Garamond" w:cstheme="minorHAnsi"/>
          <w:b/>
          <w:bCs/>
          <w:sz w:val="24"/>
          <w:szCs w:val="24"/>
        </w:rPr>
        <w:t>ZAŠČITNI IN PODPORNI UKREPI</w:t>
      </w:r>
    </w:p>
    <w:p w14:paraId="12398271"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434DDC87" w14:textId="4D70256B" w:rsidR="00B856DF" w:rsidRPr="00C13B6C" w:rsidRDefault="006E0292"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Sodno </w:t>
      </w:r>
      <w:r w:rsidR="00B856DF" w:rsidRPr="00C13B6C">
        <w:rPr>
          <w:rFonts w:ascii="Garamond" w:hAnsi="Garamond" w:cstheme="minorHAnsi"/>
          <w:sz w:val="24"/>
          <w:szCs w:val="24"/>
        </w:rPr>
        <w:t>varstvo in začasne odredbe v primeru povračilnih ukrepov (22.</w:t>
      </w:r>
      <w:r w:rsidRPr="00C13B6C">
        <w:rPr>
          <w:rFonts w:ascii="Garamond" w:hAnsi="Garamond" w:cstheme="minorHAnsi"/>
          <w:sz w:val="24"/>
          <w:szCs w:val="24"/>
        </w:rPr>
        <w:t> </w:t>
      </w:r>
      <w:r w:rsidR="00B856DF" w:rsidRPr="00C13B6C">
        <w:rPr>
          <w:rFonts w:ascii="Garamond" w:hAnsi="Garamond" w:cstheme="minorHAnsi"/>
          <w:sz w:val="24"/>
          <w:szCs w:val="24"/>
        </w:rPr>
        <w:t>člen ZZPri);</w:t>
      </w:r>
    </w:p>
    <w:p w14:paraId="1D11F8B8" w14:textId="62584972" w:rsidR="00B856DF" w:rsidRPr="00C13B6C" w:rsidRDefault="00B856DF"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brezplačna pravna pomoč (23.</w:t>
      </w:r>
      <w:r w:rsidR="006E0292" w:rsidRPr="00C13B6C">
        <w:rPr>
          <w:rFonts w:ascii="Garamond" w:hAnsi="Garamond" w:cstheme="minorHAnsi"/>
          <w:sz w:val="24"/>
          <w:szCs w:val="24"/>
        </w:rPr>
        <w:t> </w:t>
      </w:r>
      <w:r w:rsidRPr="00C13B6C">
        <w:rPr>
          <w:rFonts w:ascii="Garamond" w:hAnsi="Garamond" w:cstheme="minorHAnsi"/>
          <w:sz w:val="24"/>
          <w:szCs w:val="24"/>
        </w:rPr>
        <w:t>člen ZZPri);</w:t>
      </w:r>
    </w:p>
    <w:p w14:paraId="557F5DDE" w14:textId="70068782" w:rsidR="00B856DF" w:rsidRPr="00C13B6C" w:rsidRDefault="00B856DF"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nadomestilo za primer brezposelnosti (24.</w:t>
      </w:r>
      <w:r w:rsidR="006E0292" w:rsidRPr="00C13B6C">
        <w:rPr>
          <w:rFonts w:ascii="Garamond" w:hAnsi="Garamond" w:cstheme="minorHAnsi"/>
          <w:sz w:val="24"/>
          <w:szCs w:val="24"/>
        </w:rPr>
        <w:t> </w:t>
      </w:r>
      <w:r w:rsidRPr="00C13B6C">
        <w:rPr>
          <w:rFonts w:ascii="Garamond" w:hAnsi="Garamond" w:cstheme="minorHAnsi"/>
          <w:sz w:val="24"/>
          <w:szCs w:val="24"/>
        </w:rPr>
        <w:t>člen ZZPri);</w:t>
      </w:r>
    </w:p>
    <w:p w14:paraId="3FF97652" w14:textId="13D49B72" w:rsidR="00510C40" w:rsidRPr="006208E1" w:rsidRDefault="00B856DF" w:rsidP="00510C4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psihološka podpora (25.</w:t>
      </w:r>
      <w:r w:rsidR="006E0292" w:rsidRPr="00C13B6C">
        <w:rPr>
          <w:rFonts w:ascii="Garamond" w:hAnsi="Garamond" w:cstheme="minorHAnsi"/>
          <w:sz w:val="24"/>
          <w:szCs w:val="24"/>
        </w:rPr>
        <w:t> </w:t>
      </w:r>
      <w:r w:rsidRPr="00C13B6C">
        <w:rPr>
          <w:rFonts w:ascii="Garamond" w:hAnsi="Garamond" w:cstheme="minorHAnsi"/>
          <w:sz w:val="24"/>
          <w:szCs w:val="24"/>
        </w:rPr>
        <w:t>člen ZZPri).</w:t>
      </w:r>
    </w:p>
    <w:p w14:paraId="62FFA9E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052641FD" w14:textId="77777777" w:rsidR="00B856DF" w:rsidRPr="00C13B6C" w:rsidRDefault="00B856DF" w:rsidP="00B856DF">
      <w:pPr>
        <w:pStyle w:val="Odstavekseznama"/>
        <w:numPr>
          <w:ilvl w:val="0"/>
          <w:numId w:val="10"/>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Sodno varstvo:</w:t>
      </w:r>
    </w:p>
    <w:p w14:paraId="27BE416E"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48E0ED7B" w14:textId="058ADC50"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Prijavitelj lahko zaradi povračilnih ukrepov uveljavlja sodno varstvo z </w:t>
      </w:r>
      <w:r w:rsidRPr="00C13B6C">
        <w:rPr>
          <w:rFonts w:ascii="Garamond" w:hAnsi="Garamond" w:cstheme="minorHAnsi"/>
          <w:b/>
          <w:bCs/>
          <w:sz w:val="24"/>
          <w:szCs w:val="24"/>
        </w:rPr>
        <w:t>vložitvijo tožbe</w:t>
      </w:r>
      <w:r w:rsidRPr="00C13B6C">
        <w:rPr>
          <w:rFonts w:ascii="Garamond" w:hAnsi="Garamond" w:cstheme="minorHAnsi"/>
          <w:sz w:val="24"/>
          <w:szCs w:val="24"/>
        </w:rPr>
        <w:t xml:space="preserve"> in </w:t>
      </w:r>
      <w:r w:rsidRPr="00C13B6C">
        <w:rPr>
          <w:rFonts w:ascii="Garamond" w:hAnsi="Garamond" w:cstheme="minorHAnsi"/>
          <w:b/>
          <w:bCs/>
          <w:sz w:val="24"/>
          <w:szCs w:val="24"/>
        </w:rPr>
        <w:t>zahteve za izdajo začasne odredbe</w:t>
      </w:r>
      <w:r w:rsidRPr="00C13B6C">
        <w:rPr>
          <w:rFonts w:ascii="Garamond" w:hAnsi="Garamond" w:cstheme="minorHAnsi"/>
          <w:sz w:val="24"/>
          <w:szCs w:val="24"/>
        </w:rPr>
        <w:t xml:space="preserve"> pri pristojnem sodišču. Povračilni ukrepi imajo </w:t>
      </w:r>
      <w:r w:rsidR="006E0292" w:rsidRPr="00C13B6C">
        <w:rPr>
          <w:rFonts w:ascii="Garamond" w:hAnsi="Garamond" w:cstheme="minorHAnsi"/>
          <w:sz w:val="24"/>
          <w:szCs w:val="24"/>
        </w:rPr>
        <w:t xml:space="preserve">lahko </w:t>
      </w:r>
      <w:r w:rsidRPr="00C13B6C">
        <w:rPr>
          <w:rFonts w:ascii="Garamond" w:hAnsi="Garamond" w:cstheme="minorHAnsi"/>
          <w:sz w:val="24"/>
          <w:szCs w:val="24"/>
        </w:rPr>
        <w:t>več različnih vrst pravnih posledic, večina jih je delovnopravnih (npr. disciplinski ukrepi proti zaposlenim</w:t>
      </w:r>
      <w:r w:rsidR="003F4EE7" w:rsidRPr="00C13B6C">
        <w:rPr>
          <w:rFonts w:ascii="Garamond" w:hAnsi="Garamond" w:cstheme="minorHAnsi"/>
          <w:sz w:val="24"/>
          <w:szCs w:val="24"/>
        </w:rPr>
        <w:t>, pisno opozorilo, redna ali izredna odpoved</w:t>
      </w:r>
      <w:r w:rsidRPr="00C13B6C">
        <w:rPr>
          <w:rFonts w:ascii="Garamond" w:hAnsi="Garamond" w:cstheme="minorHAnsi"/>
          <w:sz w:val="24"/>
          <w:szCs w:val="24"/>
        </w:rPr>
        <w:t>), v manjšem delu pa so lahko posledice tudi civilnopravne (npr. ukrepi proti s prijaviteljem povezani pravni osebi ali prijavitelju, ki v delovni dejavnosti sodeluje kot samostojni podjetnik), gospodarskopravne (npr. ukrepi proti članu upravnega</w:t>
      </w:r>
      <w:r w:rsidR="002A2F1E">
        <w:rPr>
          <w:rFonts w:ascii="Garamond" w:hAnsi="Garamond" w:cstheme="minorHAnsi"/>
          <w:sz w:val="24"/>
          <w:szCs w:val="24"/>
        </w:rPr>
        <w:t xml:space="preserve"> odbora</w:t>
      </w:r>
      <w:r w:rsidRPr="00C13B6C">
        <w:rPr>
          <w:rFonts w:ascii="Garamond" w:hAnsi="Garamond" w:cstheme="minorHAnsi"/>
          <w:sz w:val="24"/>
          <w:szCs w:val="24"/>
        </w:rPr>
        <w:t xml:space="preserve">) ali upravnopravne (npr. ukrepi proti prijavitelju, ki je član </w:t>
      </w:r>
      <w:r w:rsidR="002A2F1E">
        <w:rPr>
          <w:rFonts w:ascii="Garamond" w:hAnsi="Garamond" w:cstheme="minorHAnsi"/>
          <w:sz w:val="24"/>
          <w:szCs w:val="24"/>
        </w:rPr>
        <w:t>senata</w:t>
      </w:r>
      <w:r w:rsidRPr="00C13B6C">
        <w:rPr>
          <w:rFonts w:ascii="Garamond" w:hAnsi="Garamond" w:cstheme="minorHAnsi"/>
          <w:sz w:val="24"/>
          <w:szCs w:val="24"/>
        </w:rPr>
        <w:t xml:space="preserve">). </w:t>
      </w:r>
    </w:p>
    <w:p w14:paraId="78035D53"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34202A98"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w:t>
      </w:r>
      <w:r w:rsidRPr="00C13B6C">
        <w:rPr>
          <w:rFonts w:ascii="Garamond" w:hAnsi="Garamond" w:cstheme="minorHAnsi"/>
          <w:sz w:val="24"/>
          <w:szCs w:val="24"/>
        </w:rPr>
        <w:lastRenderedPageBreak/>
        <w:t xml:space="preserve">zaupnik prijavitelju svetuje, da v zvezi s sodnim varstvom poišče pomoč pri področnemu sindikatu ali nevladni organizaciji, ki se ukvarja z zaščito prijaviteljev. </w:t>
      </w:r>
    </w:p>
    <w:p w14:paraId="510EE35B"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4335079B"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Sodni postopki v zvezi z zaščito prijaviteljev so </w:t>
      </w:r>
      <w:r w:rsidRPr="00C13B6C">
        <w:rPr>
          <w:rFonts w:ascii="Garamond" w:hAnsi="Garamond" w:cstheme="minorHAnsi"/>
          <w:b/>
          <w:bCs/>
          <w:sz w:val="24"/>
          <w:szCs w:val="24"/>
        </w:rPr>
        <w:t>nujni</w:t>
      </w:r>
      <w:r w:rsidRPr="00C13B6C">
        <w:rPr>
          <w:rFonts w:ascii="Garamond" w:hAnsi="Garamond" w:cstheme="minorHAnsi"/>
          <w:sz w:val="24"/>
          <w:szCs w:val="24"/>
        </w:rPr>
        <w:t xml:space="preserve">, prijavitelj pa je v teh postopkih </w:t>
      </w:r>
      <w:r w:rsidRPr="00C13B6C">
        <w:rPr>
          <w:rFonts w:ascii="Garamond" w:hAnsi="Garamond" w:cstheme="minorHAnsi"/>
          <w:b/>
          <w:bCs/>
          <w:sz w:val="24"/>
          <w:szCs w:val="24"/>
        </w:rPr>
        <w:t>oproščen plačila sodnih taks</w:t>
      </w:r>
      <w:r w:rsidRPr="00C13B6C">
        <w:rPr>
          <w:rFonts w:ascii="Garamond" w:hAnsi="Garamond" w:cstheme="minorHAnsi"/>
          <w:sz w:val="24"/>
          <w:szCs w:val="24"/>
        </w:rPr>
        <w:t>, s čimer je prijavitelju dodatno olajšan dostop do pravnega sredstva.</w:t>
      </w:r>
    </w:p>
    <w:p w14:paraId="64718E36"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369A3B4"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S </w:t>
      </w:r>
      <w:r w:rsidRPr="00C13B6C">
        <w:rPr>
          <w:rFonts w:ascii="Garamond" w:hAnsi="Garamond" w:cstheme="minorHAnsi"/>
          <w:b/>
          <w:bCs/>
          <w:sz w:val="24"/>
          <w:szCs w:val="24"/>
        </w:rPr>
        <w:t>tožbo</w:t>
      </w:r>
      <w:r w:rsidRPr="00C13B6C">
        <w:rPr>
          <w:rFonts w:ascii="Garamond" w:hAnsi="Garamond" w:cstheme="minorHAnsi"/>
          <w:sz w:val="24"/>
          <w:szCs w:val="24"/>
        </w:rPr>
        <w:t xml:space="preserve"> lahko prijavitelj na primer zahteva:</w:t>
      </w:r>
    </w:p>
    <w:p w14:paraId="36BA146C" w14:textId="3E52ACDA"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ugotovitev izvršitve povračilnega ukrepa proti prijavitelju;</w:t>
      </w:r>
    </w:p>
    <w:p w14:paraId="1BAE3998" w14:textId="04BDFE7E"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prenehanje izvrševanja, prepoved nadaljnjega izvrševanja povračilnega ukrepa ter odpravo posledic povračilnega ukrepa zoper prijavitelja;</w:t>
      </w:r>
    </w:p>
    <w:p w14:paraId="05E44534" w14:textId="07D8CC58"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odškodnino za premoženjsko in nepremoženjsko škodo, povzročeno s kršitvijo pravic, varovanih s tem zakonom;</w:t>
      </w:r>
    </w:p>
    <w:p w14:paraId="213F8C39" w14:textId="2323F1A9"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objavo sodbe o ugotovljenih kršitvah pravic prijavitelja v medijih.</w:t>
      </w:r>
    </w:p>
    <w:p w14:paraId="1DF32041"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3292446" w14:textId="5D4312C2"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V postopku je mogoče izdati </w:t>
      </w:r>
      <w:r w:rsidRPr="00C13B6C">
        <w:rPr>
          <w:rFonts w:ascii="Garamond" w:hAnsi="Garamond" w:cstheme="minorHAnsi"/>
          <w:b/>
          <w:bCs/>
          <w:sz w:val="24"/>
          <w:szCs w:val="24"/>
        </w:rPr>
        <w:t>začasne odredbe</w:t>
      </w:r>
      <w:r w:rsidRPr="00C13B6C">
        <w:rPr>
          <w:rFonts w:ascii="Garamond" w:hAnsi="Garamond" w:cstheme="minorHAnsi"/>
          <w:sz w:val="24"/>
          <w:szCs w:val="24"/>
        </w:rPr>
        <w:t xml:space="preserve">. Ta možnost je lahko ključnega pomena, saj je na primer </w:t>
      </w:r>
      <w:r w:rsidR="006E0292" w:rsidRPr="00C13B6C">
        <w:rPr>
          <w:rFonts w:ascii="Garamond" w:hAnsi="Garamond" w:cstheme="minorHAnsi"/>
          <w:sz w:val="24"/>
          <w:szCs w:val="24"/>
        </w:rPr>
        <w:t xml:space="preserve">treba </w:t>
      </w:r>
      <w:r w:rsidRPr="00C13B6C">
        <w:rPr>
          <w:rFonts w:ascii="Garamond" w:hAnsi="Garamond" w:cstheme="minorHAnsi"/>
          <w:sz w:val="24"/>
          <w:szCs w:val="24"/>
        </w:rPr>
        <w:t xml:space="preserve">s povračilnimi ukrepi takoj prenehati. Pri tem se uporabijo določbe Zakona o izvršbi in zavarovanju (v nadaljevanju: ZIZ) </w:t>
      </w:r>
      <w:r w:rsidR="006E0292" w:rsidRPr="00C13B6C">
        <w:rPr>
          <w:rFonts w:ascii="Garamond" w:hAnsi="Garamond" w:cstheme="minorHAnsi"/>
          <w:sz w:val="24"/>
          <w:szCs w:val="24"/>
        </w:rPr>
        <w:t xml:space="preserve">ter </w:t>
      </w:r>
      <w:r w:rsidRPr="00C13B6C">
        <w:rPr>
          <w:rFonts w:ascii="Garamond" w:hAnsi="Garamond" w:cstheme="minorHAnsi"/>
          <w:sz w:val="24"/>
          <w:szCs w:val="24"/>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C13B6C">
        <w:rPr>
          <w:rFonts w:ascii="Garamond" w:hAnsi="Garamond" w:cstheme="minorHAnsi"/>
          <w:b/>
          <w:bCs/>
          <w:sz w:val="24"/>
          <w:szCs w:val="24"/>
        </w:rPr>
        <w:t>zakonsko domnevo</w:t>
      </w:r>
      <w:r w:rsidRPr="00C13B6C">
        <w:rPr>
          <w:rFonts w:ascii="Garamond" w:hAnsi="Garamond" w:cstheme="minorHAnsi"/>
          <w:sz w:val="24"/>
          <w:szCs w:val="24"/>
        </w:rPr>
        <w:t>, ki dopolnjuje 270. in 272.</w:t>
      </w:r>
      <w:r w:rsidR="006E0292" w:rsidRPr="00C13B6C">
        <w:rPr>
          <w:rFonts w:ascii="Garamond" w:hAnsi="Garamond" w:cstheme="minorHAnsi"/>
          <w:sz w:val="24"/>
          <w:szCs w:val="24"/>
        </w:rPr>
        <w:t> </w:t>
      </w:r>
      <w:r w:rsidRPr="00C13B6C">
        <w:rPr>
          <w:rFonts w:ascii="Garamond" w:hAnsi="Garamond" w:cstheme="minorHAnsi"/>
          <w:sz w:val="24"/>
          <w:szCs w:val="24"/>
        </w:rPr>
        <w:t xml:space="preserve">člen ZIZ. Prijavitelj mora </w:t>
      </w:r>
      <w:r w:rsidRPr="00C13B6C">
        <w:rPr>
          <w:rFonts w:ascii="Garamond" w:hAnsi="Garamond" w:cstheme="minorHAnsi"/>
          <w:b/>
          <w:bCs/>
          <w:sz w:val="24"/>
          <w:szCs w:val="24"/>
        </w:rPr>
        <w:t>izkazati</w:t>
      </w:r>
      <w:r w:rsidRPr="00C13B6C">
        <w:rPr>
          <w:rFonts w:ascii="Garamond" w:hAnsi="Garamond" w:cstheme="minorHAnsi"/>
          <w:sz w:val="24"/>
          <w:szCs w:val="24"/>
        </w:rPr>
        <w:t xml:space="preserve">, da je bil deležen povračilnih ukrepov, </w:t>
      </w:r>
      <w:r w:rsidR="006E0292" w:rsidRPr="00C13B6C">
        <w:rPr>
          <w:rFonts w:ascii="Garamond" w:hAnsi="Garamond" w:cstheme="minorHAnsi"/>
          <w:sz w:val="24"/>
          <w:szCs w:val="24"/>
        </w:rPr>
        <w:t xml:space="preserve">in sicer </w:t>
      </w:r>
      <w:r w:rsidRPr="00C13B6C">
        <w:rPr>
          <w:rFonts w:ascii="Garamond" w:hAnsi="Garamond" w:cstheme="minorHAnsi"/>
          <w:sz w:val="24"/>
          <w:szCs w:val="24"/>
        </w:rPr>
        <w:t>s potrdilom o vložitvi prijave kršitve pred začetkom izvajanja povračilnega ukrepa oziroma s potrdilom Komisije za preprečevanje korupcije o upravičenosti do zaščite iz 18.</w:t>
      </w:r>
      <w:r w:rsidR="006E0292" w:rsidRPr="00C13B6C">
        <w:rPr>
          <w:rFonts w:ascii="Garamond" w:hAnsi="Garamond" w:cstheme="minorHAnsi"/>
          <w:sz w:val="24"/>
          <w:szCs w:val="24"/>
        </w:rPr>
        <w:t> </w:t>
      </w:r>
      <w:r w:rsidRPr="00C13B6C">
        <w:rPr>
          <w:rFonts w:ascii="Garamond" w:hAnsi="Garamond" w:cstheme="minorHAnsi"/>
          <w:sz w:val="24"/>
          <w:szCs w:val="24"/>
        </w:rPr>
        <w:t>člena ZZPri. Začasne odredbe, ki jih lahko predlaga, so na primer:</w:t>
      </w:r>
    </w:p>
    <w:p w14:paraId="2C614FEC" w14:textId="71337DF5"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odredba o prepovedi izvrševanja povračilnih ukrepov;</w:t>
      </w:r>
    </w:p>
    <w:p w14:paraId="2C43D6F2" w14:textId="5F7405E8"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odredba o odpravi posledic, ki jih povzročajo povračilni ukrepi;</w:t>
      </w:r>
    </w:p>
    <w:p w14:paraId="4199BCF5" w14:textId="01137053"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odredba o zadržanju izvršitve odločitev, s katerimi je prijavitelj postavljen v slabši položaj ali s katerimi se krši katero koli njegovo pravico</w:t>
      </w:r>
      <w:r w:rsidR="006E0292" w:rsidRPr="00C13B6C">
        <w:rPr>
          <w:rFonts w:ascii="Garamond" w:hAnsi="Garamond" w:cstheme="minorHAnsi"/>
          <w:sz w:val="24"/>
          <w:szCs w:val="24"/>
        </w:rPr>
        <w:t>,</w:t>
      </w:r>
      <w:r w:rsidRPr="00C13B6C">
        <w:rPr>
          <w:rFonts w:ascii="Garamond" w:hAnsi="Garamond" w:cstheme="minorHAnsi"/>
          <w:sz w:val="24"/>
          <w:szCs w:val="24"/>
        </w:rPr>
        <w:t xml:space="preserve"> povezano z delovnim okoljem.</w:t>
      </w:r>
    </w:p>
    <w:p w14:paraId="41F2E1F0"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DD2935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V postopkih pred sodiščem ali drugim organom se v zvezi s </w:t>
      </w:r>
      <w:r w:rsidRPr="00C13B6C">
        <w:rPr>
          <w:rFonts w:ascii="Garamond" w:hAnsi="Garamond" w:cstheme="minorHAnsi"/>
          <w:b/>
          <w:bCs/>
          <w:sz w:val="24"/>
          <w:szCs w:val="24"/>
        </w:rPr>
        <w:t>škodo</w:t>
      </w:r>
      <w:r w:rsidRPr="00C13B6C">
        <w:rPr>
          <w:rFonts w:ascii="Garamond" w:hAnsi="Garamond" w:cstheme="minorHAnsi"/>
          <w:sz w:val="24"/>
          <w:szCs w:val="24"/>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0EAB7064" w14:textId="77777777" w:rsidR="006208E1" w:rsidRDefault="006208E1" w:rsidP="00B856DF">
      <w:pPr>
        <w:autoSpaceDE w:val="0"/>
        <w:autoSpaceDN w:val="0"/>
        <w:adjustRightInd w:val="0"/>
        <w:spacing w:after="0" w:line="276" w:lineRule="auto"/>
        <w:jc w:val="both"/>
        <w:rPr>
          <w:rFonts w:ascii="Garamond" w:hAnsi="Garamond" w:cstheme="minorHAnsi"/>
          <w:sz w:val="24"/>
          <w:szCs w:val="24"/>
        </w:rPr>
      </w:pPr>
    </w:p>
    <w:p w14:paraId="36F50E35" w14:textId="77777777" w:rsidR="006208E1" w:rsidRPr="00C13B6C" w:rsidRDefault="006208E1" w:rsidP="00B856DF">
      <w:pPr>
        <w:autoSpaceDE w:val="0"/>
        <w:autoSpaceDN w:val="0"/>
        <w:adjustRightInd w:val="0"/>
        <w:spacing w:after="0" w:line="276" w:lineRule="auto"/>
        <w:jc w:val="both"/>
        <w:rPr>
          <w:rFonts w:ascii="Garamond" w:hAnsi="Garamond" w:cstheme="minorHAnsi"/>
          <w:sz w:val="24"/>
          <w:szCs w:val="24"/>
        </w:rPr>
      </w:pPr>
    </w:p>
    <w:p w14:paraId="62C1999B" w14:textId="77777777" w:rsidR="00B856DF" w:rsidRPr="00C13B6C" w:rsidRDefault="00B856DF" w:rsidP="00B856DF">
      <w:pPr>
        <w:pStyle w:val="Odstavekseznama"/>
        <w:numPr>
          <w:ilvl w:val="0"/>
          <w:numId w:val="10"/>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Brezplačna pravna pomoč:</w:t>
      </w:r>
    </w:p>
    <w:p w14:paraId="382EB822"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35ACE9C"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ZZPri. Pristojni organ za brezplačno pravno pomoč </w:t>
      </w:r>
      <w:r w:rsidRPr="00C13B6C">
        <w:rPr>
          <w:rFonts w:ascii="Garamond" w:hAnsi="Garamond" w:cstheme="minorHAnsi"/>
          <w:b/>
          <w:bCs/>
          <w:sz w:val="24"/>
          <w:szCs w:val="24"/>
        </w:rPr>
        <w:t>prednostno</w:t>
      </w:r>
      <w:r w:rsidRPr="00C13B6C">
        <w:rPr>
          <w:rFonts w:ascii="Garamond" w:hAnsi="Garamond" w:cstheme="minorHAnsi"/>
          <w:sz w:val="24"/>
          <w:szCs w:val="24"/>
        </w:rPr>
        <w:t xml:space="preserve"> obravnava prošnje, vložene po ZZPri.</w:t>
      </w:r>
    </w:p>
    <w:p w14:paraId="7DB523D7"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292CE1F9" w14:textId="77777777" w:rsidR="00B856DF" w:rsidRPr="00C13B6C" w:rsidRDefault="00B856DF" w:rsidP="00B856DF">
      <w:pPr>
        <w:pStyle w:val="odstavek"/>
        <w:spacing w:before="0" w:beforeAutospacing="0" w:after="0" w:afterAutospacing="0" w:line="276" w:lineRule="auto"/>
        <w:jc w:val="both"/>
        <w:rPr>
          <w:rFonts w:ascii="Garamond" w:hAnsi="Garamond" w:cstheme="minorHAnsi"/>
        </w:rPr>
      </w:pPr>
      <w:r w:rsidRPr="00C13B6C">
        <w:rPr>
          <w:rFonts w:ascii="Garamond" w:hAnsi="Garamond" w:cstheme="minorHAnsi"/>
        </w:rPr>
        <w:t xml:space="preserve">O </w:t>
      </w:r>
      <w:r w:rsidRPr="00C13B6C">
        <w:rPr>
          <w:rFonts w:ascii="Garamond" w:hAnsi="Garamond" w:cstheme="minorHAnsi"/>
          <w:b/>
          <w:bCs/>
        </w:rPr>
        <w:t>prošnji za dodelitev brezplačne pravne pomoči</w:t>
      </w:r>
      <w:r w:rsidRPr="00C13B6C">
        <w:rPr>
          <w:rFonts w:ascii="Garamond" w:hAnsi="Garamond" w:cstheme="minorHAnsi"/>
        </w:rPr>
        <w:t xml:space="preserve"> </w:t>
      </w:r>
      <w:r w:rsidRPr="00C13B6C">
        <w:rPr>
          <w:rFonts w:ascii="Garamond" w:hAnsi="Garamond" w:cstheme="minorHAnsi"/>
          <w:b/>
          <w:bCs/>
        </w:rPr>
        <w:t>odloča</w:t>
      </w:r>
      <w:r w:rsidRPr="00C13B6C">
        <w:rPr>
          <w:rFonts w:ascii="Garamond" w:hAnsi="Garamond" w:cstheme="minorHAnsi"/>
        </w:rPr>
        <w:t xml:space="preserve"> pristojni organ za brezplačno pravno pomoč tistega sodišča, na območju katerega ima prosilec stalno ali začasno prebivališče oziroma sedež, in sicer: </w:t>
      </w:r>
    </w:p>
    <w:p w14:paraId="39E5D277" w14:textId="6EA84D77"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okrožnega sodišča, v zadevah, za katere so pristojna sodišča s splošno pristojnostjo</w:t>
      </w:r>
      <w:r w:rsidR="00AB7DB1" w:rsidRPr="00C13B6C">
        <w:rPr>
          <w:rFonts w:ascii="Garamond" w:hAnsi="Garamond" w:cstheme="minorHAnsi"/>
          <w:sz w:val="24"/>
          <w:szCs w:val="24"/>
        </w:rPr>
        <w:t>,</w:t>
      </w:r>
      <w:r w:rsidRPr="00C13B6C">
        <w:rPr>
          <w:rFonts w:ascii="Garamond" w:hAnsi="Garamond" w:cstheme="minorHAnsi"/>
          <w:sz w:val="24"/>
          <w:szCs w:val="24"/>
        </w:rPr>
        <w:t xml:space="preserve"> </w:t>
      </w:r>
    </w:p>
    <w:p w14:paraId="40C8043C" w14:textId="1A0CC233"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delovnega in socialnega sodišča, v zadevah individualnih in kolektivnih delovnih sporov ter socialnih sporov</w:t>
      </w:r>
      <w:r w:rsidR="00AB7DB1" w:rsidRPr="00C13B6C">
        <w:rPr>
          <w:rFonts w:ascii="Garamond" w:hAnsi="Garamond" w:cstheme="minorHAnsi"/>
          <w:sz w:val="24"/>
          <w:szCs w:val="24"/>
        </w:rPr>
        <w:t>,</w:t>
      </w:r>
      <w:r w:rsidRPr="00C13B6C">
        <w:rPr>
          <w:rFonts w:ascii="Garamond" w:hAnsi="Garamond" w:cstheme="minorHAnsi"/>
          <w:sz w:val="24"/>
          <w:szCs w:val="24"/>
        </w:rPr>
        <w:t xml:space="preserve"> </w:t>
      </w:r>
    </w:p>
    <w:p w14:paraId="545745F1" w14:textId="7682F059"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upravnega sodišča, v zadevah upravnih sporov in </w:t>
      </w:r>
    </w:p>
    <w:p w14:paraId="332307B7" w14:textId="184B6DA9"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2FAA3E60" w14:textId="5B2EEC2C" w:rsidR="00B856DF" w:rsidRPr="00C13B6C" w:rsidRDefault="00B856DF" w:rsidP="00B856DF">
      <w:pPr>
        <w:pStyle w:val="odstavek"/>
        <w:spacing w:before="0" w:beforeAutospacing="0" w:after="0" w:afterAutospacing="0" w:line="276" w:lineRule="auto"/>
        <w:jc w:val="both"/>
        <w:rPr>
          <w:rFonts w:ascii="Garamond" w:hAnsi="Garamond" w:cstheme="minorHAnsi"/>
        </w:rPr>
      </w:pPr>
      <w:r w:rsidRPr="00C13B6C">
        <w:rPr>
          <w:rFonts w:ascii="Garamond" w:hAnsi="Garamond" w:cstheme="minorHAnsi"/>
          <w:b/>
          <w:bCs/>
        </w:rPr>
        <w:t>Prošnjo za dodelitev brezplačne pravne pomoči</w:t>
      </w:r>
      <w:r w:rsidRPr="00C13B6C">
        <w:rPr>
          <w:rFonts w:ascii="Garamond" w:hAnsi="Garamond" w:cstheme="minorHAnsi"/>
        </w:rPr>
        <w:t xml:space="preserve"> vloži prosilec </w:t>
      </w:r>
      <w:r w:rsidRPr="00C13B6C">
        <w:rPr>
          <w:rFonts w:ascii="Garamond" w:hAnsi="Garamond" w:cstheme="minorHAnsi"/>
          <w:b/>
          <w:bCs/>
        </w:rPr>
        <w:t>pisno na obrazcu</w:t>
      </w:r>
      <w:r w:rsidRPr="00C13B6C">
        <w:rPr>
          <w:rFonts w:ascii="Garamond" w:hAnsi="Garamond" w:cstheme="minorHAnsi"/>
        </w:rPr>
        <w:t>, dostopnem na spletni strani sodišča</w:t>
      </w:r>
      <w:r w:rsidRPr="00C13B6C">
        <w:rPr>
          <w:rStyle w:val="Sprotnaopomba-sklic"/>
          <w:rFonts w:ascii="Garamond" w:hAnsi="Garamond" w:cstheme="minorHAnsi"/>
        </w:rPr>
        <w:footnoteReference w:id="1"/>
      </w:r>
      <w:r w:rsidRPr="00C13B6C">
        <w:rPr>
          <w:rFonts w:ascii="Garamond" w:hAnsi="Garamond" w:cstheme="minorHAnsi"/>
        </w:rPr>
        <w:t xml:space="preserve">, pri čemer je </w:t>
      </w:r>
      <w:r w:rsidR="00AB7DB1" w:rsidRPr="00C13B6C">
        <w:rPr>
          <w:rFonts w:ascii="Garamond" w:hAnsi="Garamond" w:cstheme="minorHAnsi"/>
        </w:rPr>
        <w:t>treba v opombah</w:t>
      </w:r>
      <w:r w:rsidRPr="00C13B6C">
        <w:rPr>
          <w:rFonts w:ascii="Garamond" w:hAnsi="Garamond" w:cstheme="minorHAnsi"/>
        </w:rPr>
        <w:t xml:space="preserve"> navesti, da gre za prošnjo po 23.</w:t>
      </w:r>
      <w:r w:rsidR="00AB7DB1" w:rsidRPr="00C13B6C">
        <w:rPr>
          <w:rFonts w:ascii="Garamond" w:hAnsi="Garamond" w:cstheme="minorHAnsi"/>
        </w:rPr>
        <w:t> </w:t>
      </w:r>
      <w:r w:rsidRPr="00C13B6C">
        <w:rPr>
          <w:rFonts w:ascii="Garamond" w:hAnsi="Garamond" w:cstheme="minorHAnsi"/>
        </w:rPr>
        <w:t xml:space="preserve">členu ZZPri. Če prošnja ni vložena na predpisanem obrazcu, mora nujno vsebovati naslednje podatke: </w:t>
      </w:r>
    </w:p>
    <w:p w14:paraId="3127B3BB" w14:textId="32274CFF"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osebno ime, davčno številko, enotno matično številko</w:t>
      </w:r>
      <w:r w:rsidR="00AB7DB1" w:rsidRPr="00C13B6C">
        <w:rPr>
          <w:rFonts w:ascii="Garamond" w:hAnsi="Garamond" w:cstheme="minorHAnsi"/>
          <w:sz w:val="24"/>
          <w:szCs w:val="24"/>
        </w:rPr>
        <w:t xml:space="preserve"> občana</w:t>
      </w:r>
      <w:r w:rsidRPr="00C13B6C">
        <w:rPr>
          <w:rFonts w:ascii="Garamond" w:hAnsi="Garamond" w:cstheme="minorHAnsi"/>
          <w:sz w:val="24"/>
          <w:szCs w:val="24"/>
        </w:rPr>
        <w:t xml:space="preserve"> (EMŠO), naslov stalnega ali začasnega prebivališča prosilca; </w:t>
      </w:r>
    </w:p>
    <w:p w14:paraId="5B26D204" w14:textId="28C19387"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podatke o zadevi; </w:t>
      </w:r>
    </w:p>
    <w:p w14:paraId="7B53CF6C" w14:textId="2545610F"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navedbo oblike in obsega brezplačne pravne pomoči;</w:t>
      </w:r>
    </w:p>
    <w:p w14:paraId="5949589F" w14:textId="06FE9677"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navedbo, da gre za prošnjo za dodelitev brezplačne pravne pomoči po 23.</w:t>
      </w:r>
      <w:r w:rsidR="00AB7DB1" w:rsidRPr="00C13B6C">
        <w:rPr>
          <w:rFonts w:ascii="Garamond" w:hAnsi="Garamond" w:cstheme="minorHAnsi"/>
          <w:sz w:val="24"/>
          <w:szCs w:val="24"/>
        </w:rPr>
        <w:t> </w:t>
      </w:r>
      <w:r w:rsidRPr="00C13B6C">
        <w:rPr>
          <w:rFonts w:ascii="Garamond" w:hAnsi="Garamond" w:cstheme="minorHAnsi"/>
          <w:sz w:val="24"/>
          <w:szCs w:val="24"/>
        </w:rPr>
        <w:t>členu ZZPri.</w:t>
      </w:r>
    </w:p>
    <w:p w14:paraId="6DD9A54C" w14:textId="5B3C11F9" w:rsidR="00B856DF" w:rsidRPr="00C13B6C" w:rsidRDefault="00B856DF" w:rsidP="00B856DF">
      <w:pPr>
        <w:pStyle w:val="alineazaodstavkom"/>
        <w:spacing w:before="0" w:beforeAutospacing="0" w:after="0" w:afterAutospacing="0" w:line="276" w:lineRule="auto"/>
        <w:jc w:val="both"/>
        <w:rPr>
          <w:rFonts w:ascii="Garamond" w:hAnsi="Garamond" w:cstheme="minorHAnsi"/>
        </w:rPr>
      </w:pPr>
      <w:r w:rsidRPr="00C13B6C">
        <w:rPr>
          <w:rFonts w:ascii="Garamond" w:hAnsi="Garamond" w:cstheme="minorHAnsi"/>
        </w:rPr>
        <w:t xml:space="preserve">Prijavitelj </w:t>
      </w:r>
      <w:r w:rsidRPr="00C13B6C">
        <w:rPr>
          <w:rFonts w:ascii="Garamond" w:hAnsi="Garamond" w:cstheme="minorHAnsi"/>
          <w:b/>
          <w:bCs/>
        </w:rPr>
        <w:t xml:space="preserve">mora ob vložitvi prošnje izkazati </w:t>
      </w:r>
      <w:r w:rsidRPr="00C13B6C">
        <w:rPr>
          <w:rFonts w:ascii="Garamond" w:hAnsi="Garamond" w:cstheme="minorHAnsi"/>
        </w:rPr>
        <w:t xml:space="preserve">tudi, da je bil zaradi podane prijave deležen povračilnih ukrepov, </w:t>
      </w:r>
      <w:r w:rsidR="00AB7DB1" w:rsidRPr="00C13B6C">
        <w:rPr>
          <w:rFonts w:ascii="Garamond" w:hAnsi="Garamond" w:cstheme="minorHAnsi"/>
        </w:rPr>
        <w:t xml:space="preserve">in sicer </w:t>
      </w:r>
      <w:r w:rsidRPr="00C13B6C">
        <w:rPr>
          <w:rFonts w:ascii="Garamond" w:hAnsi="Garamond" w:cstheme="minorHAnsi"/>
        </w:rPr>
        <w:t>s potrdilom o vložitvi prijave kršitve pred začetkom izvajanja povračilnega ukrepa oziroma s potrdilom Komisije za preprečevanje korupcije o upravičenosti do zaščite iz 18.</w:t>
      </w:r>
      <w:r w:rsidR="00AB7DB1" w:rsidRPr="00C13B6C">
        <w:rPr>
          <w:rFonts w:ascii="Garamond" w:hAnsi="Garamond" w:cstheme="minorHAnsi"/>
        </w:rPr>
        <w:t> </w:t>
      </w:r>
      <w:r w:rsidRPr="00C13B6C">
        <w:rPr>
          <w:rFonts w:ascii="Garamond" w:hAnsi="Garamond" w:cstheme="minorHAnsi"/>
        </w:rPr>
        <w:t>člena ZZPri.</w:t>
      </w:r>
    </w:p>
    <w:p w14:paraId="51A75722"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BC69D61" w14:textId="1CFB19F8"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Prijavitelj je do brezplačne pravne pomoči </w:t>
      </w:r>
      <w:r w:rsidRPr="00C13B6C">
        <w:rPr>
          <w:rFonts w:ascii="Garamond" w:hAnsi="Garamond" w:cstheme="minorHAnsi"/>
          <w:b/>
          <w:bCs/>
          <w:sz w:val="24"/>
          <w:szCs w:val="24"/>
        </w:rPr>
        <w:t>upravičen ne glede na določbe o materialnem položaju prosilca</w:t>
      </w:r>
      <w:r w:rsidRPr="00C13B6C">
        <w:rPr>
          <w:rFonts w:ascii="Garamond" w:hAnsi="Garamond" w:cstheme="minorHAnsi"/>
          <w:sz w:val="24"/>
          <w:szCs w:val="24"/>
        </w:rPr>
        <w:t xml:space="preserve"> ter tudi v kazenskih postopkih in odškodninskih sporih v zvezi z razžalitvami in podobnimi dejanji, ne glede na prvo in tretjo alinejo 8.</w:t>
      </w:r>
      <w:r w:rsidR="005D368C" w:rsidRPr="00C13B6C">
        <w:rPr>
          <w:rFonts w:ascii="Garamond" w:hAnsi="Garamond" w:cstheme="minorHAnsi"/>
          <w:sz w:val="24"/>
          <w:szCs w:val="24"/>
        </w:rPr>
        <w:t> </w:t>
      </w:r>
      <w:r w:rsidRPr="00C13B6C">
        <w:rPr>
          <w:rFonts w:ascii="Garamond" w:hAnsi="Garamond" w:cstheme="minorHAnsi"/>
          <w:sz w:val="24"/>
          <w:szCs w:val="24"/>
        </w:rPr>
        <w:t>člena ter prvi odstavek 24.</w:t>
      </w:r>
      <w:r w:rsidR="005D368C" w:rsidRPr="00C13B6C">
        <w:rPr>
          <w:rFonts w:ascii="Garamond" w:hAnsi="Garamond" w:cstheme="minorHAnsi"/>
          <w:sz w:val="24"/>
          <w:szCs w:val="24"/>
        </w:rPr>
        <w:t> </w:t>
      </w:r>
      <w:r w:rsidRPr="00C13B6C">
        <w:rPr>
          <w:rFonts w:ascii="Garamond" w:hAnsi="Garamond" w:cstheme="minorHAnsi"/>
          <w:sz w:val="24"/>
          <w:szCs w:val="24"/>
        </w:rPr>
        <w:t xml:space="preserve">člena Zakona o brezplačni pravni pomoči (v nadaljevanju: ZBPP). V zvezi z upravičenostjo do brezplačne pravne pomoči se torej </w:t>
      </w:r>
      <w:r w:rsidRPr="00C13B6C">
        <w:rPr>
          <w:rFonts w:ascii="Garamond" w:hAnsi="Garamond" w:cstheme="minorHAnsi"/>
          <w:b/>
          <w:bCs/>
          <w:sz w:val="24"/>
          <w:szCs w:val="24"/>
          <w:u w:val="single"/>
        </w:rPr>
        <w:t>ne upoštevajo</w:t>
      </w:r>
      <w:r w:rsidRPr="00C13B6C">
        <w:rPr>
          <w:rFonts w:ascii="Garamond" w:hAnsi="Garamond" w:cstheme="minorHAnsi"/>
          <w:b/>
          <w:bCs/>
          <w:sz w:val="24"/>
          <w:szCs w:val="24"/>
        </w:rPr>
        <w:t xml:space="preserve"> naslednje določbe ZBPP:</w:t>
      </w:r>
    </w:p>
    <w:p w14:paraId="2D90468A" w14:textId="681FED9F" w:rsidR="00B856DF" w:rsidRPr="00C13B6C" w:rsidRDefault="00B856DF" w:rsidP="00B856DF">
      <w:pPr>
        <w:pStyle w:val="Odstavekseznama"/>
        <w:numPr>
          <w:ilvl w:val="0"/>
          <w:numId w:val="11"/>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Prva in tretja alineja 8.</w:t>
      </w:r>
      <w:r w:rsidR="005D368C" w:rsidRPr="00C13B6C">
        <w:rPr>
          <w:rFonts w:ascii="Garamond" w:hAnsi="Garamond" w:cstheme="minorHAnsi"/>
          <w:sz w:val="24"/>
          <w:szCs w:val="24"/>
          <w:u w:val="single"/>
        </w:rPr>
        <w:t> </w:t>
      </w:r>
      <w:r w:rsidRPr="00C13B6C">
        <w:rPr>
          <w:rFonts w:ascii="Garamond" w:hAnsi="Garamond" w:cstheme="minorHAnsi"/>
          <w:sz w:val="24"/>
          <w:szCs w:val="24"/>
          <w:u w:val="single"/>
        </w:rPr>
        <w:t>člena ZBPP:</w:t>
      </w:r>
    </w:p>
    <w:p w14:paraId="12EEEDBC" w14:textId="77777777" w:rsidR="00B856DF" w:rsidRPr="00C13B6C" w:rsidRDefault="00B856DF" w:rsidP="00B856DF">
      <w:pPr>
        <w:pStyle w:val="mrppsi"/>
        <w:spacing w:before="0" w:beforeAutospacing="0" w:after="0" w:afterAutospacing="0" w:line="276" w:lineRule="auto"/>
        <w:jc w:val="both"/>
        <w:rPr>
          <w:rFonts w:ascii="Garamond" w:hAnsi="Garamond" w:cstheme="minorHAnsi"/>
          <w:i/>
          <w:iCs/>
        </w:rPr>
      </w:pPr>
      <w:r w:rsidRPr="00C13B6C">
        <w:rPr>
          <w:rStyle w:val="mrppsc"/>
          <w:rFonts w:ascii="Garamond" w:hAnsi="Garamond" w:cstheme="minorHAnsi"/>
          <w:i/>
          <w:iCs/>
        </w:rPr>
        <w:t xml:space="preserve">Brezplačna pravna pomoč po tem zakonu se ne dodeli v naslednjih zadevah: </w:t>
      </w:r>
    </w:p>
    <w:p w14:paraId="7322F15A" w14:textId="2BEBE53F"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sz w:val="24"/>
          <w:szCs w:val="24"/>
        </w:rPr>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i/>
          <w:iCs/>
          <w:sz w:val="24"/>
          <w:szCs w:val="24"/>
        </w:rPr>
      </w:pPr>
      <w:r w:rsidRPr="00C13B6C">
        <w:rPr>
          <w:rStyle w:val="mrppsc"/>
          <w:rFonts w:ascii="Garamond" w:hAnsi="Garamond" w:cstheme="minorHAnsi"/>
          <w:i/>
          <w:iCs/>
          <w:sz w:val="24"/>
          <w:szCs w:val="24"/>
        </w:rPr>
        <w:t xml:space="preserve">v odškodninskih sporih zaradi povrnitve nepremoženjske in premoženjske škode pri žalitvi časti in širjenju </w:t>
      </w:r>
      <w:r w:rsidRPr="00C13B6C">
        <w:rPr>
          <w:rFonts w:ascii="Garamond" w:hAnsi="Garamond"/>
          <w:sz w:val="24"/>
          <w:szCs w:val="24"/>
        </w:rPr>
        <w:t>neresničnih</w:t>
      </w:r>
      <w:r w:rsidRPr="00C13B6C">
        <w:rPr>
          <w:rStyle w:val="mrppsc"/>
          <w:rFonts w:ascii="Garamond" w:hAnsi="Garamond" w:cstheme="minorHAnsi"/>
          <w:i/>
          <w:iCs/>
          <w:sz w:val="24"/>
          <w:szCs w:val="24"/>
        </w:rPr>
        <w:t xml:space="preserve"> trditev, razen če oškodovani upravičenec verjetno dokaže, da je to vplivalo na njegov materialni ali družbeni položaj.</w:t>
      </w:r>
    </w:p>
    <w:p w14:paraId="62731B3B" w14:textId="13C67EBA" w:rsidR="00B856DF" w:rsidRPr="00C13B6C" w:rsidRDefault="00B856DF" w:rsidP="00B856DF">
      <w:pPr>
        <w:pStyle w:val="Odstavekseznama"/>
        <w:numPr>
          <w:ilvl w:val="0"/>
          <w:numId w:val="11"/>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Prvi odstavek 24. člena</w:t>
      </w:r>
      <w:r w:rsidR="005D368C" w:rsidRPr="00C13B6C">
        <w:rPr>
          <w:rFonts w:ascii="Garamond" w:hAnsi="Garamond" w:cstheme="minorHAnsi"/>
          <w:sz w:val="24"/>
          <w:szCs w:val="24"/>
          <w:u w:val="single"/>
        </w:rPr>
        <w:t> </w:t>
      </w:r>
      <w:r w:rsidRPr="00C13B6C">
        <w:rPr>
          <w:rFonts w:ascii="Garamond" w:hAnsi="Garamond" w:cstheme="minorHAnsi"/>
          <w:sz w:val="24"/>
          <w:szCs w:val="24"/>
          <w:u w:val="single"/>
        </w:rPr>
        <w:t>ZBPP:</w:t>
      </w:r>
    </w:p>
    <w:p w14:paraId="74E8A343" w14:textId="77777777" w:rsidR="00B856DF" w:rsidRPr="00C13B6C" w:rsidRDefault="00B856DF" w:rsidP="00B856DF">
      <w:pPr>
        <w:pStyle w:val="mrppsi"/>
        <w:spacing w:before="0" w:beforeAutospacing="0" w:after="0" w:afterAutospacing="0" w:line="276" w:lineRule="auto"/>
        <w:jc w:val="both"/>
        <w:rPr>
          <w:rFonts w:ascii="Garamond" w:hAnsi="Garamond" w:cstheme="minorHAnsi"/>
          <w:i/>
          <w:iCs/>
        </w:rPr>
      </w:pPr>
      <w:r w:rsidRPr="00C13B6C">
        <w:rPr>
          <w:rStyle w:val="mrppsc"/>
          <w:rFonts w:ascii="Garamond" w:hAnsi="Garamond" w:cstheme="minorHAnsi"/>
          <w:i/>
          <w:iCs/>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sz w:val="24"/>
          <w:szCs w:val="24"/>
        </w:rPr>
        <w:lastRenderedPageBreak/>
        <w:t>zadeva ni očitno nerazumna oziroma da ima prosilec v zadevi verjetne izglede za uspeh, tako da je razumno začeti postopek oziroma se ga udeleževati ali vlagati v postopku pravna sredstva oziroma nanje odgovarjati</w:t>
      </w:r>
      <w:r w:rsidR="000323F3" w:rsidRPr="00C13B6C">
        <w:rPr>
          <w:rFonts w:ascii="Garamond" w:hAnsi="Garamond"/>
          <w:sz w:val="24"/>
          <w:szCs w:val="24"/>
        </w:rPr>
        <w:t>,</w:t>
      </w:r>
      <w:r w:rsidRPr="00C13B6C">
        <w:rPr>
          <w:rFonts w:ascii="Garamond" w:hAnsi="Garamond"/>
          <w:sz w:val="24"/>
          <w:szCs w:val="24"/>
        </w:rPr>
        <w:t xml:space="preserve"> in </w:t>
      </w:r>
    </w:p>
    <w:p w14:paraId="03C21CDA" w14:textId="12CA8F8B" w:rsidR="00B856DF" w:rsidRPr="00C13B6C" w:rsidRDefault="00B856DF" w:rsidP="00FC3D20">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sz w:val="24"/>
          <w:szCs w:val="24"/>
        </w:rPr>
        <w:t>je zadeva pomembna za prosilčev osebni in socialno-ekonomski položaj oziroma je pričakovani izid zadeve za prosilca ali njegovo družino življenjskega pomena.</w:t>
      </w:r>
    </w:p>
    <w:p w14:paraId="48D99B88"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5F307D0E" w14:textId="77777777" w:rsidR="00B856DF" w:rsidRPr="00C13B6C" w:rsidRDefault="00B856DF" w:rsidP="00B856DF">
      <w:pPr>
        <w:pStyle w:val="Odstavekseznama"/>
        <w:numPr>
          <w:ilvl w:val="0"/>
          <w:numId w:val="10"/>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Nadomestilo za primer brezposelnosti:</w:t>
      </w:r>
    </w:p>
    <w:p w14:paraId="623A7B51"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899CE94" w14:textId="115F8C89"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Če je delodajalec prijavitelju odpovedal pogodbo o zaposlitvi in če prijavitelj uveljavlja sodno varstvo v skladu z ZZPri ter s potrdilom Komisije za preprečevanje korupcije iz drugega odstavka 20.</w:t>
      </w:r>
      <w:r w:rsidR="002A1DDE" w:rsidRPr="00C13B6C">
        <w:rPr>
          <w:rFonts w:ascii="Garamond" w:hAnsi="Garamond" w:cstheme="minorHAnsi"/>
          <w:sz w:val="24"/>
          <w:szCs w:val="24"/>
        </w:rPr>
        <w:t> </w:t>
      </w:r>
      <w:r w:rsidRPr="00C13B6C">
        <w:rPr>
          <w:rFonts w:ascii="Garamond" w:hAnsi="Garamond" w:cstheme="minorHAnsi"/>
          <w:sz w:val="24"/>
          <w:szCs w:val="24"/>
        </w:rPr>
        <w:t xml:space="preserve">člena ZZPri izkaže, da je upravičen do zaščite, lahko uveljavlja pravice iz zavarovanja za primer brezposelnosti v skladu z </w:t>
      </w:r>
      <w:r w:rsidR="002A1DDE" w:rsidRPr="00C13B6C">
        <w:rPr>
          <w:rFonts w:ascii="Garamond" w:hAnsi="Garamond" w:cstheme="minorHAnsi"/>
          <w:sz w:val="24"/>
          <w:szCs w:val="24"/>
        </w:rPr>
        <w:t xml:space="preserve">Zakonom </w:t>
      </w:r>
      <w:r w:rsidRPr="00C13B6C">
        <w:rPr>
          <w:rFonts w:ascii="Garamond" w:hAnsi="Garamond" w:cstheme="minorHAnsi"/>
          <w:sz w:val="24"/>
          <w:szCs w:val="24"/>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C13B6C">
        <w:rPr>
          <w:rFonts w:ascii="Garamond" w:hAnsi="Garamond" w:cstheme="minorHAnsi"/>
          <w:b/>
          <w:bCs/>
          <w:sz w:val="24"/>
          <w:szCs w:val="24"/>
        </w:rPr>
        <w:t>izpolnjene naslednje predpostavke</w:t>
      </w:r>
      <w:r w:rsidRPr="00C13B6C">
        <w:rPr>
          <w:rFonts w:ascii="Garamond" w:hAnsi="Garamond" w:cstheme="minorHAnsi"/>
          <w:sz w:val="24"/>
          <w:szCs w:val="24"/>
        </w:rPr>
        <w:t>:</w:t>
      </w:r>
    </w:p>
    <w:p w14:paraId="3F970325" w14:textId="50A37F3F" w:rsidR="00B856DF" w:rsidRPr="00C13B6C" w:rsidRDefault="00B856DF"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delodajalec je prijavitelju odpovedal pogodbo o zaposlitvi;</w:t>
      </w:r>
    </w:p>
    <w:p w14:paraId="1F607431" w14:textId="199F2389" w:rsidR="00B856DF" w:rsidRPr="00C13B6C" w:rsidRDefault="00B856DF"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prijavitelj zaradi povračilnih ukrepov uveljavlja sodno varstvo v skladu z 22.</w:t>
      </w:r>
      <w:r w:rsidR="00E96108" w:rsidRPr="00C13B6C">
        <w:rPr>
          <w:rFonts w:ascii="Garamond" w:hAnsi="Garamond" w:cstheme="minorHAnsi"/>
          <w:sz w:val="24"/>
          <w:szCs w:val="24"/>
        </w:rPr>
        <w:t> </w:t>
      </w:r>
      <w:r w:rsidRPr="00C13B6C">
        <w:rPr>
          <w:rFonts w:ascii="Garamond" w:hAnsi="Garamond" w:cstheme="minorHAnsi"/>
          <w:sz w:val="24"/>
          <w:szCs w:val="24"/>
        </w:rPr>
        <w:t>členom ZZPri;</w:t>
      </w:r>
    </w:p>
    <w:p w14:paraId="525635CB" w14:textId="0923085A" w:rsidR="00B856DF" w:rsidRPr="00C13B6C" w:rsidRDefault="00B856DF" w:rsidP="00B856DF">
      <w:pPr>
        <w:pStyle w:val="Odstavekseznama"/>
        <w:numPr>
          <w:ilvl w:val="0"/>
          <w:numId w:val="9"/>
        </w:num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prijavitelj je pridobil potrdilo Komisije za preprečevanje korupcije iz drugega odstavka 20.</w:t>
      </w:r>
      <w:r w:rsidR="00E96108" w:rsidRPr="00C13B6C">
        <w:rPr>
          <w:rFonts w:ascii="Garamond" w:hAnsi="Garamond" w:cstheme="minorHAnsi"/>
          <w:sz w:val="24"/>
          <w:szCs w:val="24"/>
        </w:rPr>
        <w:t> </w:t>
      </w:r>
      <w:r w:rsidRPr="00C13B6C">
        <w:rPr>
          <w:rFonts w:ascii="Garamond" w:hAnsi="Garamond" w:cstheme="minorHAnsi"/>
          <w:sz w:val="24"/>
          <w:szCs w:val="24"/>
        </w:rPr>
        <w:t>člena ZZPri o upravičenosti do zaščite.</w:t>
      </w:r>
    </w:p>
    <w:p w14:paraId="505A9D36"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3F4E131C" w14:textId="20042669"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C13B6C">
        <w:rPr>
          <w:rFonts w:ascii="Garamond" w:hAnsi="Garamond" w:cstheme="minorHAnsi"/>
          <w:b/>
          <w:bCs/>
          <w:sz w:val="24"/>
          <w:szCs w:val="24"/>
        </w:rPr>
        <w:t>v roku 30</w:t>
      </w:r>
      <w:r w:rsidR="00E96108" w:rsidRPr="00C13B6C">
        <w:rPr>
          <w:rFonts w:ascii="Garamond" w:hAnsi="Garamond" w:cstheme="minorHAnsi"/>
          <w:b/>
          <w:bCs/>
          <w:sz w:val="24"/>
          <w:szCs w:val="24"/>
        </w:rPr>
        <w:t> </w:t>
      </w:r>
      <w:r w:rsidRPr="00C13B6C">
        <w:rPr>
          <w:rFonts w:ascii="Garamond" w:hAnsi="Garamond" w:cstheme="minorHAnsi"/>
          <w:b/>
          <w:bCs/>
          <w:sz w:val="24"/>
          <w:szCs w:val="24"/>
        </w:rPr>
        <w:t>dni</w:t>
      </w:r>
      <w:r w:rsidRPr="00C13B6C">
        <w:rPr>
          <w:rFonts w:ascii="Garamond" w:hAnsi="Garamond" w:cstheme="minorHAnsi"/>
          <w:sz w:val="24"/>
          <w:szCs w:val="24"/>
        </w:rPr>
        <w:t xml:space="preserve"> od prenehanja pogodbe o zaposlitvi. Pri tem mora izrecno navesti, da denarno nadomestilo uveljavlja po določbah ZZPri, vlogi pa naj </w:t>
      </w:r>
      <w:r w:rsidRPr="00C13B6C">
        <w:rPr>
          <w:rFonts w:ascii="Garamond" w:hAnsi="Garamond" w:cstheme="minorHAnsi"/>
          <w:b/>
          <w:bCs/>
          <w:sz w:val="24"/>
          <w:szCs w:val="24"/>
        </w:rPr>
        <w:t>priloži potrebna dokazila</w:t>
      </w:r>
      <w:r w:rsidRPr="00C13B6C">
        <w:rPr>
          <w:rFonts w:ascii="Garamond" w:hAnsi="Garamond" w:cstheme="minorHAnsi"/>
          <w:sz w:val="24"/>
          <w:szCs w:val="24"/>
        </w:rPr>
        <w:t xml:space="preserve"> (potrdilo o vložitvi tožbe in potrdilo Komisije za preprečevanje korupcije o upravičenosti do zaščite).</w:t>
      </w:r>
    </w:p>
    <w:p w14:paraId="313FE1A1"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ABFA9C3" w14:textId="37BB79FC"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Ne glede na določbe ZUTD se prijavitelju, ki ni dosegel minimalnega obdobja zavarovanja za pridobitev pravice do denarnega nadomestila za brezposelnost (10</w:t>
      </w:r>
      <w:r w:rsidR="00E96108" w:rsidRPr="00C13B6C">
        <w:rPr>
          <w:rFonts w:ascii="Garamond" w:hAnsi="Garamond" w:cstheme="minorHAnsi"/>
          <w:sz w:val="24"/>
          <w:szCs w:val="24"/>
        </w:rPr>
        <w:t> </w:t>
      </w:r>
      <w:r w:rsidRPr="00C13B6C">
        <w:rPr>
          <w:rFonts w:ascii="Garamond" w:hAnsi="Garamond" w:cstheme="minorHAnsi"/>
          <w:sz w:val="24"/>
          <w:szCs w:val="24"/>
        </w:rPr>
        <w:t>mesecev zavarovalne dobe</w:t>
      </w:r>
      <w:r w:rsidR="008F5908" w:rsidRPr="00C13B6C">
        <w:rPr>
          <w:rFonts w:ascii="Garamond" w:hAnsi="Garamond" w:cstheme="minorHAnsi"/>
          <w:sz w:val="24"/>
          <w:szCs w:val="24"/>
        </w:rPr>
        <w:t xml:space="preserve"> oz. 6 mesecev, če je oseba mlajša od 30 let</w:t>
      </w:r>
      <w:r w:rsidRPr="00C13B6C">
        <w:rPr>
          <w:rFonts w:ascii="Garamond" w:hAnsi="Garamond" w:cstheme="minorHAnsi"/>
          <w:sz w:val="24"/>
          <w:szCs w:val="24"/>
        </w:rPr>
        <w:t xml:space="preserve">), pravica do denarnega nadomestila prizna v višini najnižjega zneska denarnega nadomestila, kot ga določa ZUTD. </w:t>
      </w:r>
      <w:r w:rsidR="00E96108" w:rsidRPr="00C13B6C">
        <w:rPr>
          <w:rFonts w:ascii="Garamond" w:hAnsi="Garamond" w:cstheme="minorHAnsi"/>
          <w:sz w:val="24"/>
          <w:szCs w:val="24"/>
        </w:rPr>
        <w:t>Če</w:t>
      </w:r>
      <w:r w:rsidRPr="00C13B6C">
        <w:rPr>
          <w:rFonts w:ascii="Garamond" w:hAnsi="Garamond" w:cstheme="minorHAnsi"/>
          <w:sz w:val="24"/>
          <w:szCs w:val="24"/>
        </w:rPr>
        <w:t xml:space="preserve"> je bilo nadomestilo za primer brezposelnosti izplačano na podlagi tega člena, o čemer je prejemnik nadomestila dolžan obvestiti sodišče iz 22.</w:t>
      </w:r>
      <w:r w:rsidR="00E96108" w:rsidRPr="00C13B6C">
        <w:rPr>
          <w:rFonts w:ascii="Garamond" w:hAnsi="Garamond" w:cstheme="minorHAnsi"/>
          <w:sz w:val="24"/>
          <w:szCs w:val="24"/>
        </w:rPr>
        <w:t> </w:t>
      </w:r>
      <w:r w:rsidRPr="00C13B6C">
        <w:rPr>
          <w:rFonts w:ascii="Garamond" w:hAnsi="Garamond" w:cstheme="minorHAnsi"/>
          <w:sz w:val="24"/>
          <w:szCs w:val="24"/>
        </w:rPr>
        <w:t>člena tega zakona, sodišče v postopku iz 22.</w:t>
      </w:r>
      <w:r w:rsidR="00E96108" w:rsidRPr="00C13B6C">
        <w:rPr>
          <w:rFonts w:ascii="Garamond" w:hAnsi="Garamond" w:cstheme="minorHAnsi"/>
          <w:sz w:val="24"/>
          <w:szCs w:val="24"/>
        </w:rPr>
        <w:t> </w:t>
      </w:r>
      <w:r w:rsidRPr="00C13B6C">
        <w:rPr>
          <w:rFonts w:ascii="Garamond" w:hAnsi="Garamond" w:cstheme="minorHAnsi"/>
          <w:sz w:val="24"/>
          <w:szCs w:val="24"/>
        </w:rPr>
        <w:t xml:space="preserve">člena tega zakona odloči, da stranka, ki v postopku ni uspela, Zavodu RS za zaposlovanje </w:t>
      </w:r>
      <w:r w:rsidRPr="00C13B6C">
        <w:rPr>
          <w:rFonts w:ascii="Garamond" w:hAnsi="Garamond" w:cstheme="minorHAnsi"/>
          <w:b/>
          <w:bCs/>
          <w:sz w:val="24"/>
          <w:szCs w:val="24"/>
        </w:rPr>
        <w:t xml:space="preserve">vrne </w:t>
      </w:r>
      <w:r w:rsidRPr="00C13B6C">
        <w:rPr>
          <w:rFonts w:ascii="Garamond" w:hAnsi="Garamond" w:cstheme="minorHAnsi"/>
          <w:sz w:val="24"/>
          <w:szCs w:val="24"/>
        </w:rPr>
        <w:t xml:space="preserve">nadomestilo, izplačano do pravnomočne odločitve sodišča. Sodišče o pravnomočni odločitvi obvesti Zavod RS za zaposlovanje. </w:t>
      </w:r>
    </w:p>
    <w:p w14:paraId="25E09A9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3497A3B1"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Za osnovo za odmero pravice do denarnega nadomestila ter višino, prenehanje in mirovanje denarnega nadomestila se uporablja sistemska ureditev po ZUTD, ki velja za vsa vprašanja v zvezi z denarnim nadomestilom, ki niso izrecno urejena v ZZPri.</w:t>
      </w:r>
    </w:p>
    <w:p w14:paraId="386F9B6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2CA9EA61" w14:textId="77777777" w:rsidR="00B856DF" w:rsidRPr="00C13B6C" w:rsidRDefault="00B856DF" w:rsidP="00B856DF">
      <w:pPr>
        <w:pStyle w:val="Odstavekseznama"/>
        <w:numPr>
          <w:ilvl w:val="0"/>
          <w:numId w:val="10"/>
        </w:numPr>
        <w:autoSpaceDE w:val="0"/>
        <w:autoSpaceDN w:val="0"/>
        <w:adjustRightInd w:val="0"/>
        <w:spacing w:after="0" w:line="276" w:lineRule="auto"/>
        <w:jc w:val="both"/>
        <w:rPr>
          <w:rFonts w:ascii="Garamond" w:hAnsi="Garamond" w:cstheme="minorHAnsi"/>
          <w:sz w:val="24"/>
          <w:szCs w:val="24"/>
          <w:u w:val="single"/>
        </w:rPr>
      </w:pPr>
      <w:r w:rsidRPr="00C13B6C">
        <w:rPr>
          <w:rFonts w:ascii="Garamond" w:hAnsi="Garamond" w:cstheme="minorHAnsi"/>
          <w:sz w:val="24"/>
          <w:szCs w:val="24"/>
          <w:u w:val="single"/>
        </w:rPr>
        <w:t>Psihološka podpora:</w:t>
      </w:r>
    </w:p>
    <w:p w14:paraId="0D915FE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D192ADD" w14:textId="181FC1E4"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lastRenderedPageBreak/>
        <w:t xml:space="preserve">Prijavitelji pogosto potrebujejo </w:t>
      </w:r>
      <w:r w:rsidRPr="00C13B6C">
        <w:rPr>
          <w:rFonts w:ascii="Garamond" w:hAnsi="Garamond" w:cstheme="minorHAnsi"/>
          <w:b/>
          <w:bCs/>
          <w:sz w:val="24"/>
          <w:szCs w:val="24"/>
        </w:rPr>
        <w:t>psihološko pomoč</w:t>
      </w:r>
      <w:r w:rsidRPr="00C13B6C">
        <w:rPr>
          <w:rFonts w:ascii="Garamond" w:hAnsi="Garamond" w:cstheme="minorHAnsi"/>
          <w:sz w:val="24"/>
          <w:szCs w:val="24"/>
        </w:rPr>
        <w:t xml:space="preserve">, ki lahko obsega celoten spekter ukrepov, od pogovora z zaupnikom oziroma uradno osebo za zunanjo prijavo do psihiatrične obravnave s strani usposobljenih strokovnjakov. </w:t>
      </w:r>
      <w:r w:rsidR="00E96108" w:rsidRPr="00C13B6C">
        <w:rPr>
          <w:rFonts w:ascii="Garamond" w:hAnsi="Garamond" w:cstheme="minorHAnsi"/>
          <w:sz w:val="24"/>
          <w:szCs w:val="24"/>
        </w:rPr>
        <w:t>Če</w:t>
      </w:r>
      <w:r w:rsidRPr="00C13B6C">
        <w:rPr>
          <w:rFonts w:ascii="Garamond" w:hAnsi="Garamond" w:cstheme="minorHAnsi"/>
          <w:sz w:val="24"/>
          <w:szCs w:val="24"/>
        </w:rPr>
        <w:t xml:space="preserve"> prijavitelj zaradi povračilnih ukrepov potrebuje strokovno psihološko podporo, lahko Komisija za preprečevanje korupcije na njegovo </w:t>
      </w:r>
      <w:r w:rsidRPr="00C13B6C">
        <w:rPr>
          <w:rFonts w:ascii="Garamond" w:hAnsi="Garamond" w:cstheme="minorHAnsi"/>
          <w:b/>
          <w:bCs/>
          <w:sz w:val="24"/>
          <w:szCs w:val="24"/>
        </w:rPr>
        <w:t>pobudo</w:t>
      </w:r>
      <w:r w:rsidRPr="00C13B6C">
        <w:rPr>
          <w:rFonts w:ascii="Garamond" w:hAnsi="Garamond" w:cstheme="minorHAnsi"/>
          <w:sz w:val="24"/>
          <w:szCs w:val="24"/>
        </w:rPr>
        <w:t xml:space="preserve">, pobudo zaupnika ali uradne osebe za zunanjo prijavo </w:t>
      </w:r>
      <w:r w:rsidRPr="00C13B6C">
        <w:rPr>
          <w:rFonts w:ascii="Garamond" w:hAnsi="Garamond" w:cstheme="minorHAnsi"/>
          <w:b/>
          <w:bCs/>
          <w:sz w:val="24"/>
          <w:szCs w:val="24"/>
        </w:rPr>
        <w:t>predlaga njegovo obravnavo</w:t>
      </w:r>
      <w:r w:rsidRPr="00C13B6C">
        <w:rPr>
          <w:rFonts w:ascii="Garamond" w:hAnsi="Garamond" w:cstheme="minorHAnsi"/>
          <w:sz w:val="24"/>
          <w:szCs w:val="24"/>
        </w:rPr>
        <w:t xml:space="preserve"> centru za duševno zdravje, kliničnopsihološki ambulanti ali psihiatrični ambulanti v mreži javne zdravstvene službe.</w:t>
      </w:r>
    </w:p>
    <w:p w14:paraId="698E231E"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0CE63701" w14:textId="5541A5AF"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w:t>
      </w:r>
      <w:r w:rsidR="00E96108" w:rsidRPr="00C13B6C">
        <w:rPr>
          <w:rFonts w:ascii="Garamond" w:hAnsi="Garamond" w:cstheme="minorHAnsi"/>
          <w:sz w:val="24"/>
          <w:szCs w:val="24"/>
        </w:rPr>
        <w:t xml:space="preserve">ter </w:t>
      </w:r>
      <w:r w:rsidRPr="00C13B6C">
        <w:rPr>
          <w:rFonts w:ascii="Garamond" w:hAnsi="Garamond" w:cstheme="minorHAnsi"/>
          <w:sz w:val="24"/>
          <w:szCs w:val="24"/>
        </w:rPr>
        <w:t xml:space="preserve">tim za skupnostno psihiatrično obravnavo. V psihiatričnih ambulantah delujejo tako psihiatri, ki izvajajo psihiatrično zdravje, kot tudi psihologi in klinični psihologi, ki </w:t>
      </w:r>
      <w:r w:rsidR="00E96108" w:rsidRPr="00C13B6C">
        <w:rPr>
          <w:rFonts w:ascii="Garamond" w:hAnsi="Garamond" w:cstheme="minorHAnsi"/>
          <w:sz w:val="24"/>
          <w:szCs w:val="24"/>
        </w:rPr>
        <w:t xml:space="preserve">zagotavljajo </w:t>
      </w:r>
      <w:r w:rsidRPr="00C13B6C">
        <w:rPr>
          <w:rFonts w:ascii="Garamond" w:hAnsi="Garamond" w:cstheme="minorHAnsi"/>
          <w:sz w:val="24"/>
          <w:szCs w:val="24"/>
        </w:rPr>
        <w:t>tudi psihološko pomoč in podporo.</w:t>
      </w:r>
    </w:p>
    <w:p w14:paraId="76D8D390"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7392FF9"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b/>
          <w:bCs/>
          <w:sz w:val="24"/>
          <w:szCs w:val="24"/>
        </w:rPr>
        <w:t>Seznam ponudnikov v javni mreži zdravstvenega varstva</w:t>
      </w:r>
      <w:r w:rsidRPr="00C13B6C">
        <w:rPr>
          <w:rFonts w:ascii="Garamond" w:hAnsi="Garamond" w:cstheme="minorHAnsi"/>
          <w:sz w:val="24"/>
          <w:szCs w:val="24"/>
        </w:rPr>
        <w:t xml:space="preserve"> je dosegljiv na spletni strani NIJZ:</w:t>
      </w:r>
    </w:p>
    <w:p w14:paraId="67F25C9D" w14:textId="527E047D" w:rsidR="00B856DF" w:rsidRPr="00C13B6C" w:rsidRDefault="0026296B" w:rsidP="00B856DF">
      <w:pPr>
        <w:pStyle w:val="Odstavekseznama"/>
        <w:numPr>
          <w:ilvl w:val="0"/>
          <w:numId w:val="12"/>
        </w:numPr>
        <w:autoSpaceDE w:val="0"/>
        <w:autoSpaceDN w:val="0"/>
        <w:adjustRightInd w:val="0"/>
        <w:spacing w:after="0" w:line="276" w:lineRule="auto"/>
        <w:jc w:val="both"/>
        <w:rPr>
          <w:rFonts w:ascii="Garamond" w:hAnsi="Garamond" w:cstheme="minorHAnsi"/>
          <w:sz w:val="24"/>
          <w:szCs w:val="24"/>
        </w:rPr>
      </w:pPr>
      <w:hyperlink r:id="rId12" w:history="1">
        <w:r w:rsidR="00E96108" w:rsidRPr="00C13B6C">
          <w:rPr>
            <w:rStyle w:val="Hiperpovezava"/>
            <w:rFonts w:ascii="Garamond" w:hAnsi="Garamond" w:cstheme="minorHAnsi"/>
            <w:sz w:val="24"/>
            <w:szCs w:val="24"/>
          </w:rPr>
          <w:t>https://www.zadusevnozdravje.si/kam-po-pomoc/centri-za-dusevno-zdravje/odrasli/</w:t>
        </w:r>
      </w:hyperlink>
      <w:r w:rsidR="00B856DF" w:rsidRPr="00C13B6C">
        <w:rPr>
          <w:rFonts w:ascii="Garamond" w:hAnsi="Garamond" w:cstheme="minorHAnsi"/>
          <w:sz w:val="24"/>
          <w:szCs w:val="24"/>
        </w:rPr>
        <w:t xml:space="preserve"> </w:t>
      </w:r>
    </w:p>
    <w:p w14:paraId="57D7E84C"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10F78FB7"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Psihološko podporo prijaviteljem poleg javnega zdravstva zagotavljajo tudi </w:t>
      </w:r>
      <w:r w:rsidRPr="00C13B6C">
        <w:rPr>
          <w:rFonts w:ascii="Garamond" w:hAnsi="Garamond" w:cstheme="minorHAnsi"/>
          <w:b/>
          <w:bCs/>
          <w:sz w:val="24"/>
          <w:szCs w:val="24"/>
        </w:rPr>
        <w:t>zasebne ambulante</w:t>
      </w:r>
      <w:r w:rsidRPr="00C13B6C">
        <w:rPr>
          <w:rFonts w:ascii="Garamond" w:hAnsi="Garamond" w:cstheme="minorHAnsi"/>
          <w:sz w:val="24"/>
          <w:szCs w:val="24"/>
        </w:rPr>
        <w:t xml:space="preserve"> in </w:t>
      </w:r>
      <w:r w:rsidRPr="00C13B6C">
        <w:rPr>
          <w:rFonts w:ascii="Garamond" w:hAnsi="Garamond" w:cstheme="minorHAnsi"/>
          <w:b/>
          <w:bCs/>
          <w:sz w:val="24"/>
          <w:szCs w:val="24"/>
        </w:rPr>
        <w:t>nevladne organizacije</w:t>
      </w:r>
      <w:r w:rsidRPr="00C13B6C">
        <w:rPr>
          <w:rFonts w:ascii="Garamond" w:hAnsi="Garamond" w:cstheme="minorHAnsi"/>
          <w:sz w:val="24"/>
          <w:szCs w:val="24"/>
        </w:rPr>
        <w:t xml:space="preserve">. Seznam je dostopen na naslednji povezavi: </w:t>
      </w:r>
    </w:p>
    <w:p w14:paraId="04512CBC" w14:textId="77777777" w:rsidR="00B856DF" w:rsidRPr="00C13B6C" w:rsidRDefault="0026296B" w:rsidP="00B856DF">
      <w:pPr>
        <w:pStyle w:val="Odstavekseznama"/>
        <w:numPr>
          <w:ilvl w:val="0"/>
          <w:numId w:val="12"/>
        </w:numPr>
        <w:autoSpaceDE w:val="0"/>
        <w:autoSpaceDN w:val="0"/>
        <w:adjustRightInd w:val="0"/>
        <w:spacing w:after="0" w:line="276" w:lineRule="auto"/>
        <w:jc w:val="both"/>
        <w:rPr>
          <w:rFonts w:ascii="Garamond" w:hAnsi="Garamond" w:cstheme="minorHAnsi"/>
          <w:sz w:val="24"/>
          <w:szCs w:val="24"/>
        </w:rPr>
      </w:pPr>
      <w:hyperlink r:id="rId13" w:history="1">
        <w:r w:rsidR="00B856DF" w:rsidRPr="00C13B6C">
          <w:rPr>
            <w:rStyle w:val="Hiperpovezava"/>
            <w:rFonts w:ascii="Garamond" w:hAnsi="Garamond" w:cstheme="minorHAnsi"/>
            <w:sz w:val="24"/>
            <w:szCs w:val="24"/>
          </w:rPr>
          <w:t>https://www.omra.si/</w:t>
        </w:r>
      </w:hyperlink>
      <w:r w:rsidR="00B856DF" w:rsidRPr="00C13B6C">
        <w:rPr>
          <w:rFonts w:ascii="Garamond" w:hAnsi="Garamond" w:cstheme="minorHAnsi"/>
          <w:sz w:val="24"/>
          <w:szCs w:val="24"/>
        </w:rPr>
        <w:t xml:space="preserve"> </w:t>
      </w:r>
    </w:p>
    <w:p w14:paraId="392DE630" w14:textId="77777777" w:rsidR="00B856DF" w:rsidRPr="00C13B6C" w:rsidRDefault="00B856DF" w:rsidP="00B856DF">
      <w:pPr>
        <w:autoSpaceDE w:val="0"/>
        <w:autoSpaceDN w:val="0"/>
        <w:adjustRightInd w:val="0"/>
        <w:spacing w:after="0" w:line="276" w:lineRule="auto"/>
        <w:ind w:left="360"/>
        <w:jc w:val="both"/>
        <w:rPr>
          <w:rFonts w:ascii="Garamond" w:hAnsi="Garamond" w:cstheme="minorHAnsi"/>
          <w:sz w:val="24"/>
          <w:szCs w:val="24"/>
        </w:rPr>
      </w:pPr>
    </w:p>
    <w:p w14:paraId="30E49AA0"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r w:rsidRPr="00C13B6C">
        <w:rPr>
          <w:rFonts w:ascii="Garamond" w:hAnsi="Garamond" w:cstheme="minorHAnsi"/>
          <w:sz w:val="24"/>
          <w:szCs w:val="24"/>
        </w:rPr>
        <w:t xml:space="preserve">Psihološko podporo in svetovanje lahko prijaviteljem nudijo tudi </w:t>
      </w:r>
      <w:r w:rsidRPr="00C13B6C">
        <w:rPr>
          <w:rFonts w:ascii="Garamond" w:hAnsi="Garamond" w:cstheme="minorHAnsi"/>
          <w:b/>
          <w:bCs/>
          <w:sz w:val="24"/>
          <w:szCs w:val="24"/>
        </w:rPr>
        <w:t>Centri za socialno delo</w:t>
      </w:r>
      <w:r w:rsidRPr="00C13B6C">
        <w:rPr>
          <w:rFonts w:ascii="Garamond" w:hAnsi="Garamond" w:cstheme="minorHAnsi"/>
          <w:sz w:val="24"/>
          <w:szCs w:val="24"/>
        </w:rPr>
        <w:t xml:space="preserve"> v skladu s storitvijo, ki jo določa Zakon o socialnem varstvu (ZSV): </w:t>
      </w:r>
    </w:p>
    <w:p w14:paraId="4D0CC823" w14:textId="77777777" w:rsidR="00B856DF" w:rsidRPr="00C13B6C" w:rsidRDefault="0026296B" w:rsidP="00B856DF">
      <w:pPr>
        <w:pStyle w:val="Odstavekseznama"/>
        <w:numPr>
          <w:ilvl w:val="0"/>
          <w:numId w:val="12"/>
        </w:numPr>
        <w:autoSpaceDE w:val="0"/>
        <w:autoSpaceDN w:val="0"/>
        <w:adjustRightInd w:val="0"/>
        <w:spacing w:after="0" w:line="276" w:lineRule="auto"/>
        <w:jc w:val="both"/>
        <w:rPr>
          <w:rFonts w:ascii="Garamond" w:hAnsi="Garamond" w:cstheme="minorHAnsi"/>
          <w:sz w:val="24"/>
          <w:szCs w:val="24"/>
        </w:rPr>
      </w:pPr>
      <w:hyperlink r:id="rId14" w:anchor="socialnovarstvene-storitve" w:history="1">
        <w:r w:rsidR="00B856DF" w:rsidRPr="00C13B6C">
          <w:rPr>
            <w:rStyle w:val="Hiperpovezava"/>
            <w:rFonts w:ascii="Garamond" w:hAnsi="Garamond" w:cstheme="minorHAnsi"/>
            <w:sz w:val="24"/>
            <w:szCs w:val="24"/>
          </w:rPr>
          <w:t>https://www.csd-slovenije.si/delovna-podrocja/#socialnovarstvene-storitve</w:t>
        </w:r>
      </w:hyperlink>
      <w:r w:rsidR="00B856DF" w:rsidRPr="00C13B6C">
        <w:rPr>
          <w:rFonts w:ascii="Garamond" w:hAnsi="Garamond" w:cstheme="minorHAnsi"/>
          <w:sz w:val="24"/>
          <w:szCs w:val="24"/>
        </w:rPr>
        <w:t xml:space="preserve"> </w:t>
      </w:r>
    </w:p>
    <w:p w14:paraId="7E66C2A6" w14:textId="77777777" w:rsidR="00B856DF" w:rsidRPr="00C13B6C" w:rsidRDefault="00B856DF" w:rsidP="00B856DF">
      <w:pPr>
        <w:autoSpaceDE w:val="0"/>
        <w:autoSpaceDN w:val="0"/>
        <w:adjustRightInd w:val="0"/>
        <w:spacing w:after="0" w:line="276" w:lineRule="auto"/>
        <w:jc w:val="both"/>
        <w:rPr>
          <w:rFonts w:ascii="Garamond" w:hAnsi="Garamond" w:cstheme="minorHAnsi"/>
          <w:sz w:val="24"/>
          <w:szCs w:val="24"/>
        </w:rPr>
      </w:pPr>
    </w:p>
    <w:p w14:paraId="7BB4FCB2" w14:textId="77777777" w:rsidR="00387489" w:rsidRPr="00C13B6C" w:rsidRDefault="00387489" w:rsidP="00BC5008">
      <w:pPr>
        <w:spacing w:after="0"/>
        <w:jc w:val="both"/>
        <w:rPr>
          <w:rFonts w:ascii="Garamond" w:hAnsi="Garamond"/>
          <w:sz w:val="24"/>
          <w:szCs w:val="24"/>
        </w:rPr>
      </w:pPr>
    </w:p>
    <w:sectPr w:rsidR="00387489" w:rsidRPr="00C13B6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E9B8" w14:textId="77777777" w:rsidR="0026296B" w:rsidRDefault="0026296B" w:rsidP="00B856DF">
      <w:pPr>
        <w:spacing w:after="0" w:line="240" w:lineRule="auto"/>
      </w:pPr>
      <w:r>
        <w:separator/>
      </w:r>
    </w:p>
  </w:endnote>
  <w:endnote w:type="continuationSeparator" w:id="0">
    <w:p w14:paraId="3B23CE7E" w14:textId="77777777" w:rsidR="0026296B" w:rsidRDefault="0026296B"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7D4A" w14:textId="15D2E74D" w:rsidR="007F7AA2" w:rsidRPr="00510C40" w:rsidRDefault="007F7AA2" w:rsidP="007F7AA2">
    <w:pPr>
      <w:pStyle w:val="Noga"/>
      <w:jc w:val="center"/>
      <w:rPr>
        <w:rFonts w:ascii="Garamond" w:hAnsi="Garamond"/>
      </w:rPr>
    </w:pPr>
    <w:r w:rsidRPr="00510C40">
      <w:rPr>
        <w:rFonts w:ascii="Garamond" w:hAnsi="Garamond"/>
      </w:rPr>
      <w:fldChar w:fldCharType="begin"/>
    </w:r>
    <w:r w:rsidRPr="00510C40">
      <w:rPr>
        <w:rFonts w:ascii="Garamond" w:hAnsi="Garamond"/>
      </w:rPr>
      <w:instrText>PAGE   \* MERGEFORMAT</w:instrText>
    </w:r>
    <w:r w:rsidRPr="00510C40">
      <w:rPr>
        <w:rFonts w:ascii="Garamond" w:hAnsi="Garamond"/>
      </w:rPr>
      <w:fldChar w:fldCharType="separate"/>
    </w:r>
    <w:r w:rsidR="002A2F1E">
      <w:rPr>
        <w:rFonts w:ascii="Garamond" w:hAnsi="Garamond"/>
        <w:noProof/>
      </w:rPr>
      <w:t>11</w:t>
    </w:r>
    <w:r w:rsidRPr="00510C40">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0490F" w14:textId="77777777" w:rsidR="0026296B" w:rsidRDefault="0026296B" w:rsidP="00B856DF">
      <w:pPr>
        <w:spacing w:after="0" w:line="240" w:lineRule="auto"/>
      </w:pPr>
      <w:r>
        <w:separator/>
      </w:r>
    </w:p>
  </w:footnote>
  <w:footnote w:type="continuationSeparator" w:id="0">
    <w:p w14:paraId="5ADA9D3D" w14:textId="77777777" w:rsidR="0026296B" w:rsidRDefault="0026296B"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C3BCE"/>
    <w:multiLevelType w:val="hybridMultilevel"/>
    <w:tmpl w:val="365A7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ED187E"/>
    <w:multiLevelType w:val="hybridMultilevel"/>
    <w:tmpl w:val="7C5AE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F00949"/>
    <w:multiLevelType w:val="hybridMultilevel"/>
    <w:tmpl w:val="AF802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592743"/>
    <w:multiLevelType w:val="hybridMultilevel"/>
    <w:tmpl w:val="EC2C19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6F413B"/>
    <w:multiLevelType w:val="hybridMultilevel"/>
    <w:tmpl w:val="A956C2F4"/>
    <w:lvl w:ilvl="0" w:tplc="E9C27BA4">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13"/>
  </w:num>
  <w:num w:numId="5">
    <w:abstractNumId w:val="12"/>
  </w:num>
  <w:num w:numId="6">
    <w:abstractNumId w:val="5"/>
  </w:num>
  <w:num w:numId="7">
    <w:abstractNumId w:val="3"/>
  </w:num>
  <w:num w:numId="8">
    <w:abstractNumId w:val="11"/>
  </w:num>
  <w:num w:numId="9">
    <w:abstractNumId w:val="6"/>
  </w:num>
  <w:num w:numId="10">
    <w:abstractNumId w:val="10"/>
  </w:num>
  <w:num w:numId="11">
    <w:abstractNumId w:val="7"/>
  </w:num>
  <w:num w:numId="12">
    <w:abstractNumId w:val="15"/>
  </w:num>
  <w:num w:numId="13">
    <w:abstractNumId w:val="2"/>
  </w:num>
  <w:num w:numId="14">
    <w:abstractNumId w:val="4"/>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04CE0"/>
    <w:rsid w:val="000323F3"/>
    <w:rsid w:val="0006108B"/>
    <w:rsid w:val="0007649F"/>
    <w:rsid w:val="000B6FB3"/>
    <w:rsid w:val="000B7F18"/>
    <w:rsid w:val="000E6204"/>
    <w:rsid w:val="00106DA5"/>
    <w:rsid w:val="00126121"/>
    <w:rsid w:val="001276D0"/>
    <w:rsid w:val="0014018F"/>
    <w:rsid w:val="00163CE1"/>
    <w:rsid w:val="001A4B4F"/>
    <w:rsid w:val="001B6C45"/>
    <w:rsid w:val="001E3198"/>
    <w:rsid w:val="001E6FFE"/>
    <w:rsid w:val="0020792A"/>
    <w:rsid w:val="0026296B"/>
    <w:rsid w:val="002A1DDE"/>
    <w:rsid w:val="002A2F1E"/>
    <w:rsid w:val="002A7A7C"/>
    <w:rsid w:val="003032AD"/>
    <w:rsid w:val="0031625F"/>
    <w:rsid w:val="00321308"/>
    <w:rsid w:val="003317BA"/>
    <w:rsid w:val="00341691"/>
    <w:rsid w:val="00387489"/>
    <w:rsid w:val="00394AA7"/>
    <w:rsid w:val="0039769E"/>
    <w:rsid w:val="003B45C2"/>
    <w:rsid w:val="003F4EE7"/>
    <w:rsid w:val="0043568E"/>
    <w:rsid w:val="004356B1"/>
    <w:rsid w:val="0045511C"/>
    <w:rsid w:val="004560FF"/>
    <w:rsid w:val="004A6794"/>
    <w:rsid w:val="004C32FC"/>
    <w:rsid w:val="004C3B25"/>
    <w:rsid w:val="004D281B"/>
    <w:rsid w:val="004F2123"/>
    <w:rsid w:val="00510C40"/>
    <w:rsid w:val="00513579"/>
    <w:rsid w:val="005143AB"/>
    <w:rsid w:val="00564F13"/>
    <w:rsid w:val="005A2A2F"/>
    <w:rsid w:val="005D368C"/>
    <w:rsid w:val="005F006A"/>
    <w:rsid w:val="006208E1"/>
    <w:rsid w:val="006609A9"/>
    <w:rsid w:val="00672A23"/>
    <w:rsid w:val="00680AE4"/>
    <w:rsid w:val="00683E89"/>
    <w:rsid w:val="006D5EC2"/>
    <w:rsid w:val="006E0292"/>
    <w:rsid w:val="006E1A48"/>
    <w:rsid w:val="006F3678"/>
    <w:rsid w:val="00711C6D"/>
    <w:rsid w:val="007151BB"/>
    <w:rsid w:val="00717884"/>
    <w:rsid w:val="00717A0C"/>
    <w:rsid w:val="00777547"/>
    <w:rsid w:val="00787E78"/>
    <w:rsid w:val="00790E95"/>
    <w:rsid w:val="007D7E11"/>
    <w:rsid w:val="007F133E"/>
    <w:rsid w:val="007F7AA2"/>
    <w:rsid w:val="00810181"/>
    <w:rsid w:val="00822083"/>
    <w:rsid w:val="00842D7B"/>
    <w:rsid w:val="00894D1D"/>
    <w:rsid w:val="008975C8"/>
    <w:rsid w:val="008B16F6"/>
    <w:rsid w:val="008C24F1"/>
    <w:rsid w:val="008C668E"/>
    <w:rsid w:val="008F5908"/>
    <w:rsid w:val="00912354"/>
    <w:rsid w:val="00915664"/>
    <w:rsid w:val="00960155"/>
    <w:rsid w:val="00A10DBD"/>
    <w:rsid w:val="00A17A4B"/>
    <w:rsid w:val="00A422D5"/>
    <w:rsid w:val="00AB173E"/>
    <w:rsid w:val="00AB7DB1"/>
    <w:rsid w:val="00AD2B1E"/>
    <w:rsid w:val="00AD2F5C"/>
    <w:rsid w:val="00AE3EFF"/>
    <w:rsid w:val="00AF2BBD"/>
    <w:rsid w:val="00B31B8E"/>
    <w:rsid w:val="00B342BF"/>
    <w:rsid w:val="00B37CC5"/>
    <w:rsid w:val="00B856DF"/>
    <w:rsid w:val="00BA2D8C"/>
    <w:rsid w:val="00BC5008"/>
    <w:rsid w:val="00C13B6C"/>
    <w:rsid w:val="00C22BB2"/>
    <w:rsid w:val="00C76ED7"/>
    <w:rsid w:val="00C86784"/>
    <w:rsid w:val="00C8775B"/>
    <w:rsid w:val="00C96D1F"/>
    <w:rsid w:val="00CC31F1"/>
    <w:rsid w:val="00CE2A86"/>
    <w:rsid w:val="00CF5FD6"/>
    <w:rsid w:val="00D142C8"/>
    <w:rsid w:val="00D34373"/>
    <w:rsid w:val="00D51C64"/>
    <w:rsid w:val="00D61773"/>
    <w:rsid w:val="00D6584F"/>
    <w:rsid w:val="00D813B0"/>
    <w:rsid w:val="00D90676"/>
    <w:rsid w:val="00DB498F"/>
    <w:rsid w:val="00DC34EB"/>
    <w:rsid w:val="00DD0F0A"/>
    <w:rsid w:val="00DD318A"/>
    <w:rsid w:val="00DD5D71"/>
    <w:rsid w:val="00E2321E"/>
    <w:rsid w:val="00E2355A"/>
    <w:rsid w:val="00E60785"/>
    <w:rsid w:val="00E65641"/>
    <w:rsid w:val="00E8671B"/>
    <w:rsid w:val="00E93926"/>
    <w:rsid w:val="00E96108"/>
    <w:rsid w:val="00EB2200"/>
    <w:rsid w:val="00EC153E"/>
    <w:rsid w:val="00EC5BBE"/>
    <w:rsid w:val="00ED194D"/>
    <w:rsid w:val="00EE5704"/>
    <w:rsid w:val="00EF6A48"/>
    <w:rsid w:val="00F42A08"/>
    <w:rsid w:val="00F42AB8"/>
    <w:rsid w:val="00F607AF"/>
    <w:rsid w:val="00FC1EFD"/>
    <w:rsid w:val="00FC3D20"/>
    <w:rsid w:val="00FD00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docId w15:val="{34506EF6-7630-47A8-AE01-6DC06DE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customStyle="1" w:styleId="Nerazreenaomemba1">
    <w:name w:val="Nerazrešena omemba1"/>
    <w:basedOn w:val="Privzetapisavaodstavka"/>
    <w:uiPriority w:val="99"/>
    <w:semiHidden/>
    <w:unhideWhenUsed/>
    <w:rsid w:val="005D368C"/>
    <w:rPr>
      <w:color w:val="605E5C"/>
      <w:shd w:val="clear" w:color="auto" w:fill="E1DFDD"/>
    </w:rPr>
  </w:style>
  <w:style w:type="paragraph" w:styleId="Besedilooblaka">
    <w:name w:val="Balloon Text"/>
    <w:basedOn w:val="Navaden"/>
    <w:link w:val="BesedilooblakaZnak"/>
    <w:uiPriority w:val="99"/>
    <w:semiHidden/>
    <w:unhideWhenUsed/>
    <w:rsid w:val="004F212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2123"/>
    <w:rPr>
      <w:rFonts w:ascii="Segoe UI" w:hAnsi="Segoe UI" w:cs="Segoe UI"/>
      <w:sz w:val="18"/>
      <w:szCs w:val="18"/>
    </w:rPr>
  </w:style>
  <w:style w:type="character" w:styleId="Nerazreenaomemba">
    <w:name w:val="Unresolved Mention"/>
    <w:basedOn w:val="Privzetapisavaodstavka"/>
    <w:uiPriority w:val="99"/>
    <w:semiHidden/>
    <w:unhideWhenUsed/>
    <w:rsid w:val="00341691"/>
    <w:rPr>
      <w:color w:val="605E5C"/>
      <w:shd w:val="clear" w:color="auto" w:fill="E1DFDD"/>
    </w:rPr>
  </w:style>
  <w:style w:type="character" w:styleId="SledenaHiperpovezava">
    <w:name w:val="FollowedHyperlink"/>
    <w:basedOn w:val="Privzetapisavaodstavka"/>
    <w:uiPriority w:val="99"/>
    <w:semiHidden/>
    <w:unhideWhenUsed/>
    <w:rsid w:val="00E65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ra.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dusevnozdravje.si/kam-po-pomoc/centri-za-dusevno-zdravje/odrasl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zpri@fa.uni-lj.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radni-list.si/glasilo-uradni-list-rs/vsebina/2023-01-0301/zakon-o-zasciti-prijaviteljev-zzp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d-slovenije.si/delovna-podrocj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18B52-A608-4803-A6B8-A0839B98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79B1-D9EF-473F-A302-2DD34EAED6A5}">
  <ds:schemaRefs>
    <ds:schemaRef ds:uri="http://schemas.microsoft.com/sharepoint/v3/contenttype/forms"/>
  </ds:schemaRefs>
</ds:datastoreItem>
</file>

<file path=customXml/itemProps3.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3812</Words>
  <Characters>21731</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Konšek, Alenka</cp:lastModifiedBy>
  <cp:revision>9</cp:revision>
  <dcterms:created xsi:type="dcterms:W3CDTF">2023-05-12T11:00:00Z</dcterms:created>
  <dcterms:modified xsi:type="dcterms:W3CDTF">2023-05-12T11:15:00Z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