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A64C" w14:textId="0F3F0144" w:rsidR="006F15E3" w:rsidRPr="00E06B1A" w:rsidRDefault="006F15E3" w:rsidP="004563B9">
      <w:pPr>
        <w:pStyle w:val="NormalWeb"/>
        <w:tabs>
          <w:tab w:val="left" w:pos="1985"/>
        </w:tabs>
        <w:spacing w:before="0" w:beforeAutospacing="0" w:after="0" w:afterAutospacing="0"/>
        <w:jc w:val="both"/>
        <w:rPr>
          <w:rFonts w:asciiTheme="minorHAnsi" w:hAnsiTheme="minorHAnsi" w:cstheme="minorHAnsi"/>
          <w:b/>
          <w:color w:val="000000"/>
          <w:u w:val="single"/>
        </w:rPr>
      </w:pPr>
      <w:r w:rsidRPr="00E06B1A">
        <w:rPr>
          <w:rFonts w:asciiTheme="minorHAnsi" w:hAnsiTheme="minorHAnsi" w:cstheme="minorHAnsi"/>
          <w:b/>
          <w:color w:val="000000"/>
          <w:u w:val="single"/>
        </w:rPr>
        <w:t>PROTOKOL</w:t>
      </w:r>
    </w:p>
    <w:p w14:paraId="2120AE68" w14:textId="02963DE8" w:rsidR="005E10BF" w:rsidRPr="00E06B1A" w:rsidRDefault="005E10BF" w:rsidP="004563B9">
      <w:pPr>
        <w:pStyle w:val="NormalWeb"/>
        <w:tabs>
          <w:tab w:val="left" w:pos="1985"/>
        </w:tabs>
        <w:spacing w:before="0" w:beforeAutospacing="0" w:after="0" w:afterAutospacing="0"/>
        <w:jc w:val="both"/>
        <w:rPr>
          <w:rFonts w:asciiTheme="minorHAnsi" w:hAnsiTheme="minorHAnsi" w:cstheme="minorHAnsi"/>
          <w:b/>
          <w:color w:val="000000"/>
        </w:rPr>
      </w:pPr>
      <w:r w:rsidRPr="00E06B1A">
        <w:rPr>
          <w:rFonts w:asciiTheme="minorHAnsi" w:hAnsiTheme="minorHAnsi" w:cstheme="minorHAnsi"/>
          <w:b/>
          <w:color w:val="000000"/>
        </w:rPr>
        <w:t xml:space="preserve">NAVODILA ZA </w:t>
      </w:r>
      <w:r w:rsidR="00A74468" w:rsidRPr="00E06B1A">
        <w:rPr>
          <w:rFonts w:asciiTheme="minorHAnsi" w:hAnsiTheme="minorHAnsi" w:cstheme="minorHAnsi"/>
          <w:b/>
          <w:color w:val="000000"/>
        </w:rPr>
        <w:t>PRIPRAVO</w:t>
      </w:r>
      <w:r w:rsidRPr="00E06B1A">
        <w:rPr>
          <w:rFonts w:asciiTheme="minorHAnsi" w:hAnsiTheme="minorHAnsi" w:cstheme="minorHAnsi"/>
          <w:b/>
          <w:color w:val="000000"/>
        </w:rPr>
        <w:t xml:space="preserve"> PUBLIKACIJ </w:t>
      </w:r>
      <w:r w:rsidR="00BB6D29" w:rsidRPr="00E06B1A">
        <w:rPr>
          <w:rFonts w:asciiTheme="minorHAnsi" w:hAnsiTheme="minorHAnsi" w:cstheme="minorHAnsi"/>
          <w:b/>
          <w:color w:val="000000"/>
        </w:rPr>
        <w:t xml:space="preserve">UL </w:t>
      </w:r>
      <w:r w:rsidRPr="00E06B1A">
        <w:rPr>
          <w:rFonts w:asciiTheme="minorHAnsi" w:hAnsiTheme="minorHAnsi" w:cstheme="minorHAnsi"/>
          <w:b/>
          <w:color w:val="000000"/>
        </w:rPr>
        <w:t>FA (FA</w:t>
      </w:r>
      <w:r w:rsidR="00443B85" w:rsidRPr="00E06B1A">
        <w:rPr>
          <w:rFonts w:asciiTheme="minorHAnsi" w:hAnsiTheme="minorHAnsi" w:cstheme="minorHAnsi"/>
          <w:b/>
          <w:color w:val="000000"/>
        </w:rPr>
        <w:t>-</w:t>
      </w:r>
      <w:r w:rsidRPr="00E06B1A">
        <w:rPr>
          <w:rFonts w:asciiTheme="minorHAnsi" w:hAnsiTheme="minorHAnsi" w:cstheme="minorHAnsi"/>
          <w:b/>
          <w:color w:val="000000"/>
        </w:rPr>
        <w:t>ZA)</w:t>
      </w:r>
    </w:p>
    <w:p w14:paraId="7DCF8818" w14:textId="77777777" w:rsidR="005E10BF" w:rsidRPr="00E06B1A" w:rsidRDefault="005E10BF" w:rsidP="004563B9">
      <w:pPr>
        <w:pStyle w:val="NormalWeb"/>
        <w:tabs>
          <w:tab w:val="left" w:pos="1985"/>
        </w:tabs>
        <w:spacing w:before="0" w:beforeAutospacing="0" w:after="0" w:afterAutospacing="0"/>
        <w:jc w:val="both"/>
        <w:rPr>
          <w:rFonts w:asciiTheme="minorHAnsi" w:hAnsiTheme="minorHAnsi" w:cstheme="minorHAnsi"/>
          <w:b/>
          <w:color w:val="000000"/>
          <w:sz w:val="22"/>
          <w:szCs w:val="22"/>
          <w:u w:val="single"/>
        </w:rPr>
      </w:pPr>
    </w:p>
    <w:p w14:paraId="1DA50964" w14:textId="77777777" w:rsidR="005E10BF" w:rsidRPr="00E06B1A" w:rsidRDefault="005E10BF" w:rsidP="004563B9">
      <w:pPr>
        <w:pStyle w:val="NormalWeb"/>
        <w:tabs>
          <w:tab w:val="left" w:pos="1985"/>
        </w:tabs>
        <w:spacing w:before="0" w:beforeAutospacing="0" w:after="0" w:afterAutospacing="0"/>
        <w:jc w:val="both"/>
        <w:rPr>
          <w:rFonts w:asciiTheme="minorHAnsi" w:hAnsiTheme="minorHAnsi" w:cstheme="minorHAnsi"/>
          <w:b/>
          <w:color w:val="000000"/>
          <w:sz w:val="22"/>
          <w:szCs w:val="22"/>
          <w:u w:val="single"/>
        </w:rPr>
      </w:pPr>
      <w:r w:rsidRPr="00E06B1A">
        <w:rPr>
          <w:rFonts w:asciiTheme="minorHAnsi" w:hAnsiTheme="minorHAnsi" w:cstheme="minorHAnsi"/>
          <w:b/>
          <w:color w:val="000000"/>
          <w:sz w:val="22"/>
          <w:szCs w:val="22"/>
          <w:u w:val="single"/>
        </w:rPr>
        <w:t>TEHNIČNA NAVODILA</w:t>
      </w:r>
    </w:p>
    <w:p w14:paraId="5F6600CA" w14:textId="77777777" w:rsidR="005E10BF" w:rsidRPr="00E06B1A" w:rsidRDefault="005E10BF" w:rsidP="004563B9">
      <w:pPr>
        <w:pStyle w:val="NormalWeb"/>
        <w:tabs>
          <w:tab w:val="left" w:pos="1985"/>
        </w:tabs>
        <w:spacing w:before="0" w:beforeAutospacing="0" w:after="0" w:afterAutospacing="0"/>
        <w:jc w:val="both"/>
        <w:rPr>
          <w:rFonts w:asciiTheme="minorHAnsi" w:hAnsiTheme="minorHAnsi" w:cstheme="minorHAnsi"/>
          <w:b/>
          <w:color w:val="000000"/>
          <w:sz w:val="22"/>
          <w:szCs w:val="22"/>
          <w:u w:val="single"/>
        </w:rPr>
      </w:pPr>
    </w:p>
    <w:p w14:paraId="67393FD0" w14:textId="68D73FDC" w:rsidR="005E10BF" w:rsidRPr="00E06B1A" w:rsidRDefault="005E10BF" w:rsidP="004563B9">
      <w:pPr>
        <w:tabs>
          <w:tab w:val="left" w:pos="1985"/>
        </w:tabs>
        <w:spacing w:after="0" w:line="240" w:lineRule="auto"/>
        <w:rPr>
          <w:rFonts w:cstheme="minorHAnsi"/>
          <w:b/>
        </w:rPr>
      </w:pPr>
      <w:r w:rsidRPr="00E06B1A">
        <w:rPr>
          <w:rFonts w:cstheme="minorHAnsi"/>
          <w:b/>
        </w:rPr>
        <w:t xml:space="preserve">KOLOFON </w:t>
      </w:r>
    </w:p>
    <w:p w14:paraId="1A520720" w14:textId="64BE7BAD" w:rsidR="005E10BF" w:rsidRPr="00E06B1A" w:rsidRDefault="005E10BF" w:rsidP="004563B9">
      <w:pPr>
        <w:tabs>
          <w:tab w:val="left" w:pos="1985"/>
        </w:tabs>
        <w:spacing w:after="0" w:line="240" w:lineRule="auto"/>
        <w:rPr>
          <w:rFonts w:cstheme="minorHAnsi"/>
        </w:rPr>
      </w:pPr>
      <w:r w:rsidRPr="00E06B1A">
        <w:rPr>
          <w:rFonts w:cstheme="minorHAnsi"/>
        </w:rPr>
        <w:t xml:space="preserve">Vsaka publikacija, ki jo izda </w:t>
      </w:r>
      <w:r w:rsidR="00BB6D29" w:rsidRPr="00E06B1A">
        <w:rPr>
          <w:rFonts w:cstheme="minorHAnsi"/>
        </w:rPr>
        <w:t>UL FA,</w:t>
      </w:r>
      <w:r w:rsidRPr="00E06B1A">
        <w:rPr>
          <w:rFonts w:cstheme="minorHAnsi"/>
        </w:rPr>
        <w:t xml:space="preserve"> mora imeti v skladu z veljavno zakonodajo in mednarodnimi založniškimi standardi navedene podatke o avtorjih, založništvu, tisku knjige in druge pomembne informacije. Avtorjem je lahko v pomoč vzorec kolofona v slovenski ali dvojezični (sloven</w:t>
      </w:r>
      <w:r w:rsidR="001B3C74" w:rsidRPr="00E06B1A">
        <w:rPr>
          <w:rFonts w:cstheme="minorHAnsi"/>
        </w:rPr>
        <w:t>sko-angleški</w:t>
      </w:r>
      <w:r w:rsidRPr="00E06B1A">
        <w:rPr>
          <w:rFonts w:cstheme="minorHAnsi"/>
        </w:rPr>
        <w:t xml:space="preserve">) različici. Vsak kolofon pred izdajo publikacije pregleda še uredništvo posamezne zbirke oz. Svet za založništvo </w:t>
      </w:r>
      <w:r w:rsidR="00BA3866" w:rsidRPr="00E06B1A">
        <w:rPr>
          <w:rFonts w:cstheme="minorHAnsi"/>
        </w:rPr>
        <w:t>UL FA</w:t>
      </w:r>
      <w:r w:rsidRPr="00E06B1A">
        <w:rPr>
          <w:rFonts w:cstheme="minorHAnsi"/>
        </w:rPr>
        <w:t xml:space="preserve">. </w:t>
      </w:r>
      <w:r w:rsidR="00B35004">
        <w:rPr>
          <w:rFonts w:cstheme="minorHAnsi"/>
        </w:rPr>
        <w:t>Vzorec kolofona je dostopen na spletni</w:t>
      </w:r>
      <w:r w:rsidR="00487874">
        <w:rPr>
          <w:rFonts w:cstheme="minorHAnsi"/>
        </w:rPr>
        <w:t xml:space="preserve"> strani FA</w:t>
      </w:r>
      <w:r w:rsidR="001A42F5">
        <w:rPr>
          <w:rFonts w:cstheme="minorHAnsi"/>
        </w:rPr>
        <w:t>-</w:t>
      </w:r>
      <w:r w:rsidR="00487874">
        <w:rPr>
          <w:rFonts w:cstheme="minorHAnsi"/>
        </w:rPr>
        <w:t xml:space="preserve">ZA. Gre za predlog, ki ga je potrebno </w:t>
      </w:r>
      <w:r w:rsidR="00B35004">
        <w:rPr>
          <w:rFonts w:cstheme="minorHAnsi"/>
        </w:rPr>
        <w:t xml:space="preserve">prilagoditi. Kolofon naj odraža, kako je publikacija nastajala in kako so posamezniki pri tem sodelovali. </w:t>
      </w:r>
    </w:p>
    <w:p w14:paraId="140A26FC" w14:textId="77777777" w:rsidR="00443B85" w:rsidRPr="00E06B1A" w:rsidRDefault="00443B85" w:rsidP="004563B9">
      <w:pPr>
        <w:tabs>
          <w:tab w:val="left" w:pos="1985"/>
        </w:tabs>
        <w:spacing w:after="0" w:line="240" w:lineRule="auto"/>
        <w:rPr>
          <w:rFonts w:cstheme="minorHAnsi"/>
          <w:b/>
        </w:rPr>
      </w:pPr>
    </w:p>
    <w:p w14:paraId="57E81411" w14:textId="6A21215F" w:rsidR="005E10BF" w:rsidRPr="00E06B1A" w:rsidRDefault="005E10BF" w:rsidP="004563B9">
      <w:pPr>
        <w:tabs>
          <w:tab w:val="left" w:pos="1985"/>
        </w:tabs>
        <w:spacing w:after="0" w:line="240" w:lineRule="auto"/>
        <w:rPr>
          <w:rFonts w:cstheme="minorHAnsi"/>
          <w:b/>
        </w:rPr>
      </w:pPr>
      <w:r w:rsidRPr="00E06B1A">
        <w:rPr>
          <w:rFonts w:cstheme="minorHAnsi"/>
          <w:b/>
        </w:rPr>
        <w:t xml:space="preserve">LOGOTIP </w:t>
      </w:r>
    </w:p>
    <w:p w14:paraId="1AD3A5B4" w14:textId="2608DA97" w:rsidR="003B5091" w:rsidRPr="00E06B1A" w:rsidRDefault="005E10BF" w:rsidP="004563B9">
      <w:pPr>
        <w:tabs>
          <w:tab w:val="left" w:pos="1985"/>
        </w:tabs>
        <w:spacing w:after="0" w:line="240" w:lineRule="auto"/>
        <w:rPr>
          <w:rFonts w:cstheme="minorHAnsi"/>
        </w:rPr>
      </w:pPr>
      <w:r w:rsidRPr="00E06B1A">
        <w:rPr>
          <w:rFonts w:cstheme="minorHAnsi"/>
        </w:rPr>
        <w:t xml:space="preserve">Publikacije, ki jih izda </w:t>
      </w:r>
      <w:r w:rsidR="00BA3866" w:rsidRPr="00E06B1A">
        <w:rPr>
          <w:rFonts w:cstheme="minorHAnsi"/>
        </w:rPr>
        <w:t>UL FA</w:t>
      </w:r>
      <w:r w:rsidR="003B5091" w:rsidRPr="00E06B1A">
        <w:rPr>
          <w:rFonts w:cstheme="minorHAnsi"/>
        </w:rPr>
        <w:t xml:space="preserve">, so </w:t>
      </w:r>
      <w:r w:rsidR="00FC1A25" w:rsidRPr="00E06B1A">
        <w:rPr>
          <w:rFonts w:cstheme="minorHAnsi"/>
        </w:rPr>
        <w:t xml:space="preserve">poleg logotipa fakultete </w:t>
      </w:r>
      <w:r w:rsidR="003B5091" w:rsidRPr="00E06B1A">
        <w:rPr>
          <w:rFonts w:cstheme="minorHAnsi"/>
        </w:rPr>
        <w:t>prepoznavne tudi</w:t>
      </w:r>
      <w:r w:rsidRPr="00E06B1A">
        <w:rPr>
          <w:rFonts w:cstheme="minorHAnsi"/>
        </w:rPr>
        <w:t xml:space="preserve"> z</w:t>
      </w:r>
      <w:r w:rsidRPr="00E06B1A">
        <w:rPr>
          <w:rFonts w:cstheme="minorHAnsi"/>
          <w:b/>
        </w:rPr>
        <w:t xml:space="preserve"> logotipom </w:t>
      </w:r>
      <w:r w:rsidR="004D7B96" w:rsidRPr="00E06B1A">
        <w:rPr>
          <w:rFonts w:cstheme="minorHAnsi"/>
          <w:b/>
        </w:rPr>
        <w:t>FAZA</w:t>
      </w:r>
      <w:r w:rsidR="004D7B96" w:rsidRPr="00E06B1A">
        <w:rPr>
          <w:rFonts w:cstheme="minorHAnsi"/>
        </w:rPr>
        <w:t>, zato mora biti</w:t>
      </w:r>
      <w:r w:rsidR="00F452BB" w:rsidRPr="00E06B1A">
        <w:rPr>
          <w:rFonts w:cstheme="minorHAnsi"/>
        </w:rPr>
        <w:t xml:space="preserve"> ta</w:t>
      </w:r>
      <w:r w:rsidR="004A6903" w:rsidRPr="00E06B1A">
        <w:rPr>
          <w:rFonts w:cstheme="minorHAnsi"/>
        </w:rPr>
        <w:t xml:space="preserve"> </w:t>
      </w:r>
      <w:r w:rsidRPr="00E06B1A">
        <w:rPr>
          <w:rFonts w:cstheme="minorHAnsi"/>
          <w:u w:val="single"/>
        </w:rPr>
        <w:t xml:space="preserve">sestavni del </w:t>
      </w:r>
      <w:r w:rsidR="00F452BB" w:rsidRPr="00E06B1A">
        <w:rPr>
          <w:rFonts w:cstheme="minorHAnsi"/>
          <w:u w:val="single"/>
        </w:rPr>
        <w:t xml:space="preserve">njihovega </w:t>
      </w:r>
      <w:r w:rsidR="00E877AE" w:rsidRPr="00E06B1A">
        <w:rPr>
          <w:rFonts w:cstheme="minorHAnsi"/>
          <w:u w:val="single"/>
        </w:rPr>
        <w:t>zunanjega ovoja</w:t>
      </w:r>
      <w:r w:rsidRPr="00E06B1A">
        <w:rPr>
          <w:rFonts w:cstheme="minorHAnsi"/>
        </w:rPr>
        <w:t xml:space="preserve">. Logotip v različnih oblikah in formatih, natančna navodila ter </w:t>
      </w:r>
      <w:r w:rsidR="00E06467" w:rsidRPr="00E06B1A">
        <w:rPr>
          <w:rFonts w:cstheme="minorHAnsi"/>
        </w:rPr>
        <w:t xml:space="preserve">primeri </w:t>
      </w:r>
      <w:r w:rsidRPr="00E06B1A">
        <w:rPr>
          <w:rFonts w:cstheme="minorHAnsi"/>
        </w:rPr>
        <w:t>postavitve tiskovin in materialov so dostopn</w:t>
      </w:r>
      <w:r w:rsidR="004A6903" w:rsidRPr="00E06B1A">
        <w:rPr>
          <w:rFonts w:cstheme="minorHAnsi"/>
        </w:rPr>
        <w:t>i</w:t>
      </w:r>
      <w:r w:rsidR="00D82311" w:rsidRPr="00E06B1A">
        <w:rPr>
          <w:rFonts w:cstheme="minorHAnsi"/>
        </w:rPr>
        <w:t xml:space="preserve"> v mapi Založništvo FA-ZA (Splošno) na Sharepointu ULFA</w:t>
      </w:r>
      <w:r w:rsidRPr="00E06B1A">
        <w:rPr>
          <w:rFonts w:cstheme="minorHAnsi"/>
        </w:rPr>
        <w:t>.</w:t>
      </w:r>
      <w:r w:rsidR="00F452BB" w:rsidRPr="00E06B1A">
        <w:rPr>
          <w:rFonts w:cstheme="minorHAnsi"/>
        </w:rPr>
        <w:t xml:space="preserve"> </w:t>
      </w:r>
      <w:r w:rsidR="00D82311" w:rsidRPr="00E06B1A">
        <w:rPr>
          <w:rFonts w:cstheme="minorHAnsi"/>
        </w:rPr>
        <w:t xml:space="preserve">Uporaba logotipa je obvezna tudi </w:t>
      </w:r>
      <w:r w:rsidR="00D82311" w:rsidRPr="00E06B1A">
        <w:rPr>
          <w:rFonts w:cstheme="minorHAnsi"/>
          <w:u w:val="single"/>
        </w:rPr>
        <w:t>na hrbtu</w:t>
      </w:r>
      <w:r w:rsidR="00D82311" w:rsidRPr="00E06B1A">
        <w:rPr>
          <w:rFonts w:cstheme="minorHAnsi"/>
        </w:rPr>
        <w:t xml:space="preserve"> publikacije (kot to določajo navodila). V kolikor vezava tega ne dopušča, je dovolj, da se logotip uporabi na prvi strani ovoja. </w:t>
      </w:r>
    </w:p>
    <w:p w14:paraId="1321D1EA" w14:textId="1A6E0E8D" w:rsidR="004D7B96" w:rsidRPr="00E06B1A" w:rsidRDefault="004D7B96" w:rsidP="004563B9">
      <w:pPr>
        <w:tabs>
          <w:tab w:val="left" w:pos="1985"/>
        </w:tabs>
        <w:spacing w:after="0" w:line="240" w:lineRule="auto"/>
        <w:rPr>
          <w:rFonts w:cstheme="minorHAnsi"/>
        </w:rPr>
      </w:pPr>
      <w:r w:rsidRPr="00E06B1A">
        <w:rPr>
          <w:rFonts w:cstheme="minorHAnsi"/>
          <w:u w:val="single"/>
        </w:rPr>
        <w:t>Za ob</w:t>
      </w:r>
      <w:r w:rsidR="00BE62ED" w:rsidRPr="00E06B1A">
        <w:rPr>
          <w:rFonts w:cstheme="minorHAnsi"/>
          <w:u w:val="single"/>
        </w:rPr>
        <w:t>likovanje besedila na ovoju</w:t>
      </w:r>
      <w:r w:rsidRPr="00E06B1A">
        <w:rPr>
          <w:rFonts w:cstheme="minorHAnsi"/>
          <w:u w:val="single"/>
        </w:rPr>
        <w:t xml:space="preserve"> je obvezna uporaba</w:t>
      </w:r>
      <w:r w:rsidRPr="00E06B1A">
        <w:rPr>
          <w:rFonts w:cstheme="minorHAnsi"/>
          <w:b/>
        </w:rPr>
        <w:t xml:space="preserve"> tipografije Eina</w:t>
      </w:r>
      <w:r w:rsidRPr="00E06B1A">
        <w:rPr>
          <w:rFonts w:cstheme="minorHAnsi"/>
        </w:rPr>
        <w:t xml:space="preserve"> (dostopna na Intranetu FA – Založništvo FAZA). </w:t>
      </w:r>
    </w:p>
    <w:p w14:paraId="7D56A7EA" w14:textId="447BD909" w:rsidR="005E10BF" w:rsidRPr="00E06B1A" w:rsidRDefault="008A0109" w:rsidP="004563B9">
      <w:pPr>
        <w:tabs>
          <w:tab w:val="left" w:pos="1985"/>
        </w:tabs>
        <w:spacing w:after="0" w:line="240" w:lineRule="auto"/>
        <w:rPr>
          <w:rFonts w:cstheme="minorHAnsi"/>
        </w:rPr>
      </w:pPr>
      <w:r w:rsidRPr="00E06B1A">
        <w:rPr>
          <w:rFonts w:cstheme="minorHAnsi"/>
        </w:rPr>
        <w:t>V</w:t>
      </w:r>
      <w:r w:rsidR="00F452BB" w:rsidRPr="00E06B1A">
        <w:rPr>
          <w:rFonts w:cstheme="minorHAnsi"/>
        </w:rPr>
        <w:t xml:space="preserve">se publikacije </w:t>
      </w:r>
      <w:r w:rsidRPr="00E06B1A">
        <w:rPr>
          <w:rFonts w:cstheme="minorHAnsi"/>
        </w:rPr>
        <w:t xml:space="preserve">morajo dodatno </w:t>
      </w:r>
      <w:r w:rsidR="00F452BB" w:rsidRPr="00E06B1A">
        <w:rPr>
          <w:rFonts w:cstheme="minorHAnsi"/>
        </w:rPr>
        <w:t xml:space="preserve">vsebovati </w:t>
      </w:r>
      <w:r w:rsidR="004D7B96" w:rsidRPr="00E06B1A">
        <w:rPr>
          <w:rFonts w:cstheme="minorHAnsi"/>
          <w:b/>
        </w:rPr>
        <w:t>logotip UL FA</w:t>
      </w:r>
      <w:r w:rsidR="00F452BB" w:rsidRPr="00E06B1A">
        <w:rPr>
          <w:rFonts w:cstheme="minorHAnsi"/>
        </w:rPr>
        <w:t xml:space="preserve"> in sicer </w:t>
      </w:r>
      <w:r w:rsidR="00F452BB" w:rsidRPr="00E06B1A">
        <w:rPr>
          <w:rFonts w:cstheme="minorHAnsi"/>
          <w:u w:val="single"/>
        </w:rPr>
        <w:t>na prv</w:t>
      </w:r>
      <w:r w:rsidR="00387CB7" w:rsidRPr="00E06B1A">
        <w:rPr>
          <w:rFonts w:cstheme="minorHAnsi"/>
          <w:u w:val="single"/>
        </w:rPr>
        <w:t>i notranji strani</w:t>
      </w:r>
      <w:r w:rsidR="008A2354" w:rsidRPr="00E06B1A">
        <w:rPr>
          <w:rFonts w:cstheme="minorHAnsi"/>
          <w:u w:val="single"/>
        </w:rPr>
        <w:t xml:space="preserve"> publikacije</w:t>
      </w:r>
      <w:r w:rsidR="00F452BB" w:rsidRPr="00E06B1A">
        <w:rPr>
          <w:rFonts w:cstheme="minorHAnsi"/>
        </w:rPr>
        <w:t xml:space="preserve">. </w:t>
      </w:r>
      <w:r w:rsidR="005E10BF" w:rsidRPr="00E06B1A">
        <w:rPr>
          <w:rFonts w:cstheme="minorHAnsi"/>
        </w:rPr>
        <w:t xml:space="preserve"> </w:t>
      </w:r>
    </w:p>
    <w:p w14:paraId="1F82F261" w14:textId="0F6689F7" w:rsidR="00443B85" w:rsidRPr="00E06B1A" w:rsidRDefault="00443B85" w:rsidP="004563B9">
      <w:pPr>
        <w:tabs>
          <w:tab w:val="left" w:pos="1985"/>
        </w:tabs>
        <w:spacing w:after="0" w:line="240" w:lineRule="auto"/>
        <w:rPr>
          <w:rFonts w:cstheme="minorHAnsi"/>
        </w:rPr>
      </w:pPr>
      <w:r w:rsidRPr="00E06B1A">
        <w:rPr>
          <w:rFonts w:cstheme="minorHAnsi"/>
        </w:rPr>
        <w:t xml:space="preserve">Za </w:t>
      </w:r>
      <w:r w:rsidRPr="00E06B1A">
        <w:rPr>
          <w:rFonts w:cstheme="minorHAnsi"/>
          <w:b/>
        </w:rPr>
        <w:t>študentske publikacije</w:t>
      </w:r>
      <w:r w:rsidRPr="00E06B1A">
        <w:rPr>
          <w:rFonts w:cstheme="minorHAnsi"/>
        </w:rPr>
        <w:t xml:space="preserve"> naj avtorji upoštevajo tudi </w:t>
      </w:r>
      <w:r w:rsidRPr="00E06B1A">
        <w:rPr>
          <w:rFonts w:cstheme="minorHAnsi"/>
          <w:u w:val="single"/>
        </w:rPr>
        <w:t>dodatna navodila</w:t>
      </w:r>
      <w:r w:rsidRPr="00E06B1A">
        <w:rPr>
          <w:rFonts w:cstheme="minorHAnsi"/>
        </w:rPr>
        <w:t xml:space="preserve"> za pripravo študentskih publikacij, ki so </w:t>
      </w:r>
      <w:r w:rsidR="005D7509">
        <w:rPr>
          <w:rFonts w:cstheme="minorHAnsi"/>
        </w:rPr>
        <w:t>navedena spodaj (označeno z rumeno)</w:t>
      </w:r>
      <w:r w:rsidRPr="00E06B1A">
        <w:rPr>
          <w:rFonts w:cstheme="minorHAnsi"/>
        </w:rPr>
        <w:t>.</w:t>
      </w:r>
    </w:p>
    <w:p w14:paraId="02CD52DD" w14:textId="77777777" w:rsidR="00443B85" w:rsidRPr="00E06B1A" w:rsidRDefault="00443B85" w:rsidP="004563B9">
      <w:pPr>
        <w:tabs>
          <w:tab w:val="left" w:pos="1985"/>
        </w:tabs>
        <w:spacing w:after="0" w:line="240" w:lineRule="auto"/>
        <w:rPr>
          <w:rFonts w:cstheme="minorHAnsi"/>
          <w:b/>
        </w:rPr>
      </w:pPr>
    </w:p>
    <w:p w14:paraId="0074B0C0" w14:textId="1595B305" w:rsidR="005E10BF" w:rsidRPr="00E06B1A" w:rsidRDefault="005E10BF" w:rsidP="004563B9">
      <w:pPr>
        <w:tabs>
          <w:tab w:val="left" w:pos="1985"/>
        </w:tabs>
        <w:spacing w:after="0" w:line="240" w:lineRule="auto"/>
        <w:rPr>
          <w:rFonts w:cstheme="minorHAnsi"/>
          <w:b/>
        </w:rPr>
      </w:pPr>
      <w:r w:rsidRPr="00E06B1A">
        <w:rPr>
          <w:rFonts w:cstheme="minorHAnsi"/>
          <w:b/>
        </w:rPr>
        <w:t xml:space="preserve">CIP, ŠTEVILKA </w:t>
      </w:r>
      <w:r w:rsidR="004A6903" w:rsidRPr="00E06B1A">
        <w:rPr>
          <w:rFonts w:cstheme="minorHAnsi"/>
          <w:b/>
        </w:rPr>
        <w:t>ISB</w:t>
      </w:r>
      <w:r w:rsidR="001E50BD" w:rsidRPr="00E06B1A">
        <w:rPr>
          <w:rFonts w:cstheme="minorHAnsi"/>
          <w:b/>
        </w:rPr>
        <w:t>N</w:t>
      </w:r>
    </w:p>
    <w:p w14:paraId="5B33BBDA" w14:textId="77777777" w:rsidR="00443B85" w:rsidRPr="00E06B1A" w:rsidRDefault="005E10BF" w:rsidP="004563B9">
      <w:pPr>
        <w:tabs>
          <w:tab w:val="left" w:pos="1985"/>
        </w:tabs>
        <w:spacing w:after="0" w:line="240" w:lineRule="auto"/>
        <w:rPr>
          <w:rFonts w:cstheme="minorHAnsi"/>
        </w:rPr>
      </w:pPr>
      <w:r w:rsidRPr="00E06B1A">
        <w:rPr>
          <w:rFonts w:cstheme="minorHAnsi"/>
        </w:rPr>
        <w:t>Velika večina publikacij potrebuje CIP, v katerem je zapisana tudi številka</w:t>
      </w:r>
      <w:r w:rsidR="004A6903" w:rsidRPr="00E06B1A">
        <w:rPr>
          <w:rFonts w:cstheme="minorHAnsi"/>
        </w:rPr>
        <w:t xml:space="preserve"> ISBN</w:t>
      </w:r>
      <w:r w:rsidRPr="00E06B1A">
        <w:rPr>
          <w:rFonts w:cstheme="minorHAnsi"/>
        </w:rPr>
        <w:t>. CIP (cataloguing-in-publication) je akronim za kataložni zapis o publikaciji. Izdelan je v skladu z mednarodnimi pravili za katalogizacijo še pred izidom publikacije, vsebuje pa bibliografski opis in vse elemente za dostop v katalogih. CIP izdaja Narodna in univerzitetna knjižnica.</w:t>
      </w:r>
    </w:p>
    <w:p w14:paraId="17AD693B" w14:textId="08FD2AAC" w:rsidR="005E10BF" w:rsidRDefault="005E10BF" w:rsidP="004563B9">
      <w:pPr>
        <w:tabs>
          <w:tab w:val="left" w:pos="1985"/>
        </w:tabs>
        <w:spacing w:after="0" w:line="240" w:lineRule="auto"/>
        <w:rPr>
          <w:rFonts w:cstheme="minorHAnsi"/>
        </w:rPr>
      </w:pPr>
      <w:r w:rsidRPr="00E06B1A">
        <w:rPr>
          <w:rFonts w:cstheme="minorHAnsi"/>
          <w:b/>
          <w:u w:val="single"/>
        </w:rPr>
        <w:t xml:space="preserve">V skladu </w:t>
      </w:r>
      <w:r w:rsidR="00B35004">
        <w:rPr>
          <w:rFonts w:cstheme="minorHAnsi"/>
          <w:b/>
          <w:u w:val="single"/>
        </w:rPr>
        <w:t>z</w:t>
      </w:r>
      <w:r w:rsidR="00575B97" w:rsidRPr="00E06B1A">
        <w:rPr>
          <w:rFonts w:cstheme="minorHAnsi"/>
          <w:b/>
          <w:u w:val="single"/>
        </w:rPr>
        <w:t xml:space="preserve"> </w:t>
      </w:r>
      <w:r w:rsidRPr="00E06B1A">
        <w:rPr>
          <w:rFonts w:cstheme="minorHAnsi"/>
          <w:b/>
          <w:u w:val="single"/>
        </w:rPr>
        <w:t xml:space="preserve">dogovorom </w:t>
      </w:r>
      <w:r w:rsidR="00B35004">
        <w:rPr>
          <w:rFonts w:cstheme="minorHAnsi"/>
          <w:b/>
          <w:u w:val="single"/>
        </w:rPr>
        <w:t xml:space="preserve">med FA in </w:t>
      </w:r>
      <w:r w:rsidRPr="00E06B1A">
        <w:rPr>
          <w:rFonts w:cstheme="minorHAnsi"/>
          <w:b/>
          <w:u w:val="single"/>
        </w:rPr>
        <w:t>NUK</w:t>
      </w:r>
      <w:r w:rsidR="00B35004">
        <w:rPr>
          <w:rFonts w:cstheme="minorHAnsi"/>
          <w:b/>
          <w:u w:val="single"/>
        </w:rPr>
        <w:t>, ta</w:t>
      </w:r>
      <w:r w:rsidRPr="00E06B1A">
        <w:rPr>
          <w:rFonts w:cstheme="minorHAnsi"/>
          <w:b/>
          <w:u w:val="single"/>
        </w:rPr>
        <w:t xml:space="preserve"> sprejema zahtevke za </w:t>
      </w:r>
      <w:r w:rsidR="00057EB0" w:rsidRPr="00E06B1A">
        <w:rPr>
          <w:rFonts w:cstheme="minorHAnsi"/>
          <w:b/>
          <w:u w:val="single"/>
        </w:rPr>
        <w:t>CIP-</w:t>
      </w:r>
      <w:r w:rsidRPr="00E06B1A">
        <w:rPr>
          <w:rFonts w:cstheme="minorHAnsi"/>
          <w:b/>
          <w:u w:val="single"/>
        </w:rPr>
        <w:t xml:space="preserve">kode publikacij, ki bodo izšle v okviru založniške dejavnosti </w:t>
      </w:r>
      <w:r w:rsidR="00057EB0" w:rsidRPr="00E06B1A">
        <w:rPr>
          <w:rFonts w:cstheme="minorHAnsi"/>
          <w:b/>
          <w:u w:val="single"/>
        </w:rPr>
        <w:t xml:space="preserve">UL </w:t>
      </w:r>
      <w:r w:rsidRPr="00E06B1A">
        <w:rPr>
          <w:rFonts w:cstheme="minorHAnsi"/>
          <w:b/>
          <w:u w:val="single"/>
        </w:rPr>
        <w:t>FA</w:t>
      </w:r>
      <w:r w:rsidR="00443B85" w:rsidRPr="00E06B1A">
        <w:rPr>
          <w:rFonts w:cstheme="minorHAnsi"/>
          <w:b/>
          <w:u w:val="single"/>
        </w:rPr>
        <w:t>,</w:t>
      </w:r>
      <w:r w:rsidRPr="00E06B1A">
        <w:rPr>
          <w:rFonts w:cstheme="minorHAnsi"/>
          <w:b/>
          <w:u w:val="single"/>
        </w:rPr>
        <w:t xml:space="preserve"> izključno </w:t>
      </w:r>
      <w:r w:rsidR="000D6588" w:rsidRPr="00E06B1A">
        <w:rPr>
          <w:rFonts w:cstheme="minorHAnsi"/>
          <w:b/>
          <w:u w:val="single"/>
        </w:rPr>
        <w:t>s posredovanjem</w:t>
      </w:r>
      <w:r w:rsidR="003B1776" w:rsidRPr="00E06B1A">
        <w:rPr>
          <w:rFonts w:cstheme="minorHAnsi"/>
          <w:b/>
          <w:u w:val="single"/>
        </w:rPr>
        <w:t xml:space="preserve"> Sveta za založništvo</w:t>
      </w:r>
      <w:r w:rsidRPr="00E06B1A">
        <w:rPr>
          <w:rFonts w:cstheme="minorHAnsi"/>
          <w:b/>
          <w:u w:val="single"/>
        </w:rPr>
        <w:t>.</w:t>
      </w:r>
      <w:r w:rsidRPr="00E06B1A">
        <w:rPr>
          <w:rFonts w:cstheme="minorHAnsi"/>
        </w:rPr>
        <w:t xml:space="preserve"> To pomeni, da </w:t>
      </w:r>
      <w:r w:rsidR="00B35004">
        <w:rPr>
          <w:rFonts w:cstheme="minorHAnsi"/>
        </w:rPr>
        <w:t xml:space="preserve">je </w:t>
      </w:r>
      <w:r w:rsidRPr="00E06B1A">
        <w:rPr>
          <w:rFonts w:cstheme="minorHAnsi"/>
        </w:rPr>
        <w:t xml:space="preserve">Svet za </w:t>
      </w:r>
      <w:r w:rsidR="003B1776" w:rsidRPr="00E06B1A">
        <w:rPr>
          <w:rFonts w:cstheme="minorHAnsi"/>
        </w:rPr>
        <w:t>založništvo</w:t>
      </w:r>
      <w:r w:rsidRPr="00E06B1A">
        <w:rPr>
          <w:rFonts w:cstheme="minorHAnsi"/>
        </w:rPr>
        <w:t xml:space="preserve"> </w:t>
      </w:r>
      <w:r w:rsidR="00B35004">
        <w:rPr>
          <w:rFonts w:cstheme="minorHAnsi"/>
        </w:rPr>
        <w:t xml:space="preserve">pooblaščen za </w:t>
      </w:r>
      <w:r w:rsidRPr="00E06B1A">
        <w:rPr>
          <w:rFonts w:cstheme="minorHAnsi"/>
        </w:rPr>
        <w:t>pridobi</w:t>
      </w:r>
      <w:r w:rsidR="00B35004">
        <w:rPr>
          <w:rFonts w:cstheme="minorHAnsi"/>
        </w:rPr>
        <w:t>vanje</w:t>
      </w:r>
      <w:r w:rsidRPr="00E06B1A">
        <w:rPr>
          <w:rFonts w:cstheme="minorHAnsi"/>
        </w:rPr>
        <w:t xml:space="preserve"> CIP</w:t>
      </w:r>
      <w:r w:rsidR="00B35004">
        <w:rPr>
          <w:rFonts w:cstheme="minorHAnsi"/>
        </w:rPr>
        <w:t>ov</w:t>
      </w:r>
      <w:r w:rsidRPr="00E06B1A">
        <w:rPr>
          <w:rFonts w:cstheme="minorHAnsi"/>
        </w:rPr>
        <w:t xml:space="preserve">, obenem pa preveri, če je publikacija pripravljena v skladu s tehničnimi zahtevami in standardi. </w:t>
      </w:r>
    </w:p>
    <w:p w14:paraId="735AB3B7" w14:textId="77777777" w:rsidR="00B35004" w:rsidRPr="00E06B1A" w:rsidRDefault="00B35004" w:rsidP="004563B9">
      <w:pPr>
        <w:tabs>
          <w:tab w:val="left" w:pos="1985"/>
        </w:tabs>
        <w:spacing w:after="0" w:line="240" w:lineRule="auto"/>
        <w:rPr>
          <w:rFonts w:cstheme="minorHAnsi"/>
        </w:rPr>
      </w:pPr>
    </w:p>
    <w:p w14:paraId="4FEE6DF5" w14:textId="77777777" w:rsidR="00B35004" w:rsidRPr="00E06B1A" w:rsidRDefault="00B35004" w:rsidP="004563B9">
      <w:pPr>
        <w:tabs>
          <w:tab w:val="left" w:pos="1985"/>
        </w:tabs>
        <w:spacing w:after="0" w:line="240" w:lineRule="auto"/>
        <w:rPr>
          <w:rFonts w:cstheme="minorHAnsi"/>
          <w:b/>
          <w:u w:val="single"/>
        </w:rPr>
      </w:pPr>
      <w:r w:rsidRPr="00E06B1A">
        <w:rPr>
          <w:rFonts w:cstheme="minorHAnsi"/>
          <w:b/>
          <w:u w:val="single"/>
        </w:rPr>
        <w:t>!! Natančna navodila za pridobitev CIP-a so dostopna na povezavi CIP-kataložni zapis o publikaciji !!</w:t>
      </w:r>
    </w:p>
    <w:p w14:paraId="32AF53EC" w14:textId="09678F57" w:rsidR="00575B97" w:rsidRPr="00E06B1A" w:rsidRDefault="00575B97" w:rsidP="004563B9">
      <w:pPr>
        <w:tabs>
          <w:tab w:val="left" w:pos="1985"/>
        </w:tabs>
        <w:spacing w:after="0" w:line="240" w:lineRule="auto"/>
        <w:rPr>
          <w:rFonts w:cstheme="minorHAnsi"/>
        </w:rPr>
      </w:pPr>
    </w:p>
    <w:p w14:paraId="17F208EB" w14:textId="5A8A5991" w:rsidR="005E10BF" w:rsidRPr="00E06B1A" w:rsidRDefault="005E10BF" w:rsidP="004563B9">
      <w:pPr>
        <w:tabs>
          <w:tab w:val="left" w:pos="1985"/>
        </w:tabs>
        <w:spacing w:after="0" w:line="240" w:lineRule="auto"/>
        <w:rPr>
          <w:rFonts w:cstheme="minorHAnsi"/>
        </w:rPr>
      </w:pPr>
      <w:r w:rsidRPr="00E06B1A">
        <w:rPr>
          <w:rFonts w:cstheme="minorHAnsi"/>
        </w:rPr>
        <w:t>Za publikacije, ki bo</w:t>
      </w:r>
      <w:r w:rsidR="00575B97" w:rsidRPr="00E06B1A">
        <w:rPr>
          <w:rFonts w:cstheme="minorHAnsi"/>
        </w:rPr>
        <w:t xml:space="preserve">do izšle v sekciji </w:t>
      </w:r>
      <w:r w:rsidR="00575B97" w:rsidRPr="00E06B1A">
        <w:rPr>
          <w:rFonts w:cstheme="minorHAnsi"/>
          <w:b/>
        </w:rPr>
        <w:t>'š</w:t>
      </w:r>
      <w:r w:rsidRPr="00E06B1A">
        <w:rPr>
          <w:rFonts w:cstheme="minorHAnsi"/>
          <w:b/>
        </w:rPr>
        <w:t>tudijski proces</w:t>
      </w:r>
      <w:r w:rsidR="00575B97" w:rsidRPr="00E06B1A">
        <w:rPr>
          <w:rFonts w:cstheme="minorHAnsi"/>
          <w:b/>
        </w:rPr>
        <w:t>'</w:t>
      </w:r>
      <w:r w:rsidRPr="00E06B1A">
        <w:rPr>
          <w:rFonts w:cstheme="minorHAnsi"/>
        </w:rPr>
        <w:t xml:space="preserve"> (</w:t>
      </w:r>
      <w:r w:rsidRPr="00E06B1A">
        <w:rPr>
          <w:rFonts w:cstheme="minorHAnsi"/>
          <w:color w:val="000000"/>
        </w:rPr>
        <w:t>rezultati študijskega procesa, publikacije štud</w:t>
      </w:r>
      <w:r w:rsidR="00FD2A74" w:rsidRPr="00E06B1A">
        <w:rPr>
          <w:rFonts w:cstheme="minorHAnsi"/>
          <w:color w:val="000000"/>
        </w:rPr>
        <w:t>entskih</w:t>
      </w:r>
      <w:r w:rsidRPr="00E06B1A">
        <w:rPr>
          <w:rFonts w:cstheme="minorHAnsi"/>
          <w:color w:val="000000"/>
        </w:rPr>
        <w:t xml:space="preserve"> delavnic ipd.)</w:t>
      </w:r>
      <w:r w:rsidRPr="00E06B1A">
        <w:rPr>
          <w:rFonts w:cstheme="minorHAnsi"/>
        </w:rPr>
        <w:t xml:space="preserve">, </w:t>
      </w:r>
      <w:r w:rsidR="00FD2A74" w:rsidRPr="00E06B1A">
        <w:rPr>
          <w:rFonts w:cstheme="minorHAnsi"/>
        </w:rPr>
        <w:t xml:space="preserve">gradivo </w:t>
      </w:r>
      <w:r w:rsidRPr="00E06B1A">
        <w:rPr>
          <w:rFonts w:cstheme="minorHAnsi"/>
        </w:rPr>
        <w:t>posredujte</w:t>
      </w:r>
      <w:r w:rsidR="00575B97" w:rsidRPr="00E06B1A">
        <w:rPr>
          <w:rFonts w:cstheme="minorHAnsi"/>
        </w:rPr>
        <w:t>:</w:t>
      </w:r>
      <w:r w:rsidRPr="00E06B1A">
        <w:rPr>
          <w:rFonts w:cstheme="minorHAnsi"/>
        </w:rPr>
        <w:t xml:space="preserve"> </w:t>
      </w:r>
    </w:p>
    <w:p w14:paraId="2AFEFB55" w14:textId="649E006B" w:rsidR="00232A81" w:rsidRPr="00E06B1A" w:rsidRDefault="00C25C8C" w:rsidP="004563B9">
      <w:pPr>
        <w:tabs>
          <w:tab w:val="left" w:pos="1985"/>
        </w:tabs>
        <w:spacing w:after="0" w:line="240" w:lineRule="auto"/>
        <w:rPr>
          <w:rFonts w:cstheme="minorHAnsi"/>
        </w:rPr>
      </w:pPr>
      <w:r>
        <w:rPr>
          <w:rFonts w:cstheme="minorHAnsi"/>
          <w:b/>
        </w:rPr>
        <w:t xml:space="preserve">Vidu </w:t>
      </w:r>
      <w:r w:rsidR="00341103">
        <w:rPr>
          <w:rFonts w:cstheme="minorHAnsi"/>
          <w:b/>
        </w:rPr>
        <w:t>d</w:t>
      </w:r>
      <w:r>
        <w:rPr>
          <w:rFonts w:cstheme="minorHAnsi"/>
          <w:b/>
        </w:rPr>
        <w:t>e Gleria</w:t>
      </w:r>
      <w:r w:rsidR="005E10BF" w:rsidRPr="00E06B1A">
        <w:rPr>
          <w:rFonts w:cstheme="minorHAnsi"/>
          <w:b/>
        </w:rPr>
        <w:t xml:space="preserve"> </w:t>
      </w:r>
      <w:r w:rsidR="005E10BF" w:rsidRPr="00E06B1A">
        <w:rPr>
          <w:rFonts w:cstheme="minorHAnsi"/>
        </w:rPr>
        <w:t xml:space="preserve">na: </w:t>
      </w:r>
      <w:hyperlink r:id="rId8" w:history="1">
        <w:r w:rsidRPr="00975ADD">
          <w:rPr>
            <w:rStyle w:val="Hyperlink"/>
            <w:rFonts w:cstheme="minorHAnsi"/>
          </w:rPr>
          <w:t>vid.degleria@fa.uni-lj.si</w:t>
        </w:r>
      </w:hyperlink>
      <w:r w:rsidR="005E10BF" w:rsidRPr="00E06B1A">
        <w:rPr>
          <w:rFonts w:cstheme="minorHAnsi"/>
        </w:rPr>
        <w:t xml:space="preserve"> </w:t>
      </w:r>
    </w:p>
    <w:p w14:paraId="17059AFC" w14:textId="77777777" w:rsidR="00C456C8" w:rsidRDefault="00C456C8" w:rsidP="004563B9">
      <w:pPr>
        <w:tabs>
          <w:tab w:val="left" w:pos="1985"/>
        </w:tabs>
        <w:spacing w:after="0" w:line="240" w:lineRule="auto"/>
        <w:rPr>
          <w:rFonts w:cstheme="minorHAnsi"/>
        </w:rPr>
      </w:pPr>
    </w:p>
    <w:p w14:paraId="0DBA5B13" w14:textId="3AEC51A9" w:rsidR="005E10BF" w:rsidRPr="00E06B1A" w:rsidRDefault="005E10BF" w:rsidP="004563B9">
      <w:pPr>
        <w:tabs>
          <w:tab w:val="left" w:pos="1985"/>
        </w:tabs>
        <w:spacing w:after="0" w:line="240" w:lineRule="auto"/>
        <w:rPr>
          <w:rFonts w:cstheme="minorHAnsi"/>
        </w:rPr>
      </w:pPr>
      <w:r w:rsidRPr="00E06B1A">
        <w:rPr>
          <w:rFonts w:cstheme="minorHAnsi"/>
        </w:rPr>
        <w:t xml:space="preserve">Za </w:t>
      </w:r>
      <w:r w:rsidRPr="00E06B1A">
        <w:rPr>
          <w:rFonts w:cstheme="minorHAnsi"/>
          <w:b/>
        </w:rPr>
        <w:t>vse ostale</w:t>
      </w:r>
      <w:r w:rsidRPr="00E06B1A">
        <w:rPr>
          <w:rFonts w:cstheme="minorHAnsi"/>
        </w:rPr>
        <w:t xml:space="preserve"> publikacije </w:t>
      </w:r>
      <w:r w:rsidR="00FD2A74" w:rsidRPr="00E06B1A">
        <w:rPr>
          <w:rFonts w:cstheme="minorHAnsi"/>
        </w:rPr>
        <w:t xml:space="preserve">gradivo </w:t>
      </w:r>
      <w:r w:rsidRPr="00E06B1A">
        <w:rPr>
          <w:rFonts w:cstheme="minorHAnsi"/>
        </w:rPr>
        <w:t xml:space="preserve">posredujte </w:t>
      </w:r>
    </w:p>
    <w:p w14:paraId="4144ADA9" w14:textId="77777777" w:rsidR="005E10BF" w:rsidRPr="00E06B1A" w:rsidRDefault="005E10BF" w:rsidP="004563B9">
      <w:pPr>
        <w:tabs>
          <w:tab w:val="left" w:pos="1985"/>
        </w:tabs>
        <w:spacing w:after="0" w:line="240" w:lineRule="auto"/>
        <w:rPr>
          <w:rFonts w:cstheme="minorHAnsi"/>
        </w:rPr>
      </w:pPr>
      <w:r w:rsidRPr="00E06B1A">
        <w:rPr>
          <w:rFonts w:cstheme="minorHAnsi"/>
          <w:b/>
        </w:rPr>
        <w:t>Niki Grabar</w:t>
      </w:r>
      <w:r w:rsidRPr="00E06B1A">
        <w:rPr>
          <w:rFonts w:cstheme="minorHAnsi"/>
        </w:rPr>
        <w:t xml:space="preserve"> na: </w:t>
      </w:r>
      <w:hyperlink r:id="rId9" w:history="1">
        <w:r w:rsidRPr="00E06B1A">
          <w:rPr>
            <w:rStyle w:val="Hyperlink"/>
            <w:rFonts w:cstheme="minorHAnsi"/>
          </w:rPr>
          <w:t>nika.grabar@fa.uni-lj.si</w:t>
        </w:r>
      </w:hyperlink>
      <w:r w:rsidRPr="00E06B1A">
        <w:rPr>
          <w:rFonts w:cstheme="minorHAnsi"/>
        </w:rPr>
        <w:t xml:space="preserve">. </w:t>
      </w:r>
    </w:p>
    <w:p w14:paraId="21273CAA" w14:textId="77777777" w:rsidR="001E50BD" w:rsidRPr="00E06B1A" w:rsidRDefault="001E50BD" w:rsidP="004563B9">
      <w:pPr>
        <w:tabs>
          <w:tab w:val="left" w:pos="1985"/>
        </w:tabs>
        <w:spacing w:after="0" w:line="240" w:lineRule="auto"/>
        <w:rPr>
          <w:rFonts w:cstheme="minorHAnsi"/>
          <w:b/>
        </w:rPr>
      </w:pPr>
    </w:p>
    <w:p w14:paraId="327C58D4" w14:textId="49444956" w:rsidR="004563B9" w:rsidRDefault="003B1776" w:rsidP="004563B9">
      <w:pPr>
        <w:tabs>
          <w:tab w:val="left" w:pos="1985"/>
        </w:tabs>
        <w:spacing w:after="0" w:line="240" w:lineRule="auto"/>
        <w:rPr>
          <w:rFonts w:cstheme="minorHAnsi"/>
          <w:b/>
          <w:bCs/>
          <w:u w:val="single"/>
        </w:rPr>
      </w:pPr>
      <w:r w:rsidRPr="00E06B1A">
        <w:rPr>
          <w:rFonts w:cstheme="minorHAnsi"/>
          <w:b/>
        </w:rPr>
        <w:t>CIP bo pripravljen najkasneje v roku treh tednov</w:t>
      </w:r>
      <w:r w:rsidR="006F15E3" w:rsidRPr="00E06B1A">
        <w:rPr>
          <w:rFonts w:cstheme="minorHAnsi"/>
          <w:b/>
        </w:rPr>
        <w:t>.</w:t>
      </w:r>
      <w:r w:rsidR="004563B9">
        <w:rPr>
          <w:rFonts w:cstheme="minorHAnsi"/>
          <w:b/>
          <w:bCs/>
          <w:u w:val="single"/>
        </w:rPr>
        <w:br w:type="page"/>
      </w:r>
    </w:p>
    <w:p w14:paraId="4097B6E9" w14:textId="464105D8" w:rsidR="001A42F5" w:rsidRDefault="004563B9" w:rsidP="004563B9">
      <w:pPr>
        <w:tabs>
          <w:tab w:val="left" w:pos="1985"/>
        </w:tabs>
        <w:spacing w:after="0" w:line="240" w:lineRule="auto"/>
        <w:rPr>
          <w:rFonts w:cstheme="minorHAnsi"/>
          <w:b/>
          <w:bCs/>
          <w:u w:val="single"/>
        </w:rPr>
      </w:pPr>
      <w:r>
        <w:rPr>
          <w:rFonts w:cstheme="minorHAnsi"/>
          <w:b/>
          <w:bCs/>
          <w:u w:val="single"/>
        </w:rPr>
        <w:lastRenderedPageBreak/>
        <w:t>PRIPRAVA GRADIVA</w:t>
      </w:r>
    </w:p>
    <w:p w14:paraId="29BBA6F2" w14:textId="77777777" w:rsidR="004563B9" w:rsidRPr="00E06B1A" w:rsidRDefault="004563B9" w:rsidP="004563B9">
      <w:pPr>
        <w:tabs>
          <w:tab w:val="left" w:pos="1985"/>
        </w:tabs>
        <w:spacing w:after="0" w:line="240" w:lineRule="auto"/>
        <w:rPr>
          <w:rFonts w:cstheme="minorHAnsi"/>
          <w:b/>
          <w:bCs/>
          <w:u w:val="single"/>
        </w:rPr>
      </w:pPr>
    </w:p>
    <w:p w14:paraId="6E40FC23" w14:textId="3FAFBF45" w:rsidR="004563B9" w:rsidRPr="00E06B1A" w:rsidRDefault="001A42F5" w:rsidP="004563B9">
      <w:pPr>
        <w:tabs>
          <w:tab w:val="left" w:pos="1985"/>
        </w:tabs>
        <w:spacing w:after="0" w:line="240" w:lineRule="auto"/>
        <w:rPr>
          <w:rFonts w:cstheme="minorHAnsi"/>
        </w:rPr>
      </w:pPr>
      <w:r w:rsidRPr="00E06B1A">
        <w:rPr>
          <w:rFonts w:cstheme="minorHAnsi"/>
        </w:rPr>
        <w:t xml:space="preserve">Avtor pripravi dokončno verzijo rokopisa, v katerem dosledno upošteva navodila za pripravo besedila za oddajo, pravila citiranja in navajanja virov ter literature. Pri tem je treba upoštevati smernice Praktičnega spisovnika (dostopen na spletu: </w:t>
      </w:r>
      <w:hyperlink r:id="rId10" w:anchor="nar" w:history="1">
        <w:r w:rsidRPr="00E06B1A">
          <w:rPr>
            <w:rStyle w:val="Hyperlink"/>
            <w:rFonts w:cstheme="minorHAnsi"/>
          </w:rPr>
          <w:t>http://lit.ijs.si/sp_ssp.html#nar</w:t>
        </w:r>
      </w:hyperlink>
      <w:r w:rsidRPr="00E06B1A">
        <w:rPr>
          <w:rFonts w:cstheme="minorHAnsi"/>
        </w:rPr>
        <w:t>)</w:t>
      </w:r>
      <w:r w:rsidR="004563B9">
        <w:rPr>
          <w:rFonts w:cstheme="minorHAnsi"/>
        </w:rPr>
        <w:t>.</w:t>
      </w:r>
    </w:p>
    <w:p w14:paraId="543F4DB3" w14:textId="5449A297" w:rsidR="001A42F5" w:rsidRDefault="001A42F5" w:rsidP="004563B9">
      <w:pPr>
        <w:tabs>
          <w:tab w:val="left" w:pos="1985"/>
        </w:tabs>
        <w:spacing w:after="0" w:line="240" w:lineRule="auto"/>
        <w:rPr>
          <w:rFonts w:cstheme="minorHAnsi"/>
        </w:rPr>
      </w:pPr>
      <w:r w:rsidRPr="00E06B1A">
        <w:rPr>
          <w:rFonts w:cstheme="minorHAnsi"/>
        </w:rPr>
        <w:t xml:space="preserve">Glede navedkov ali citatov je potrebno dosledno upoštevati pravila za citiranje ene izmed različic. Navodila so dostopna v dokumentu </w:t>
      </w:r>
      <w:r w:rsidRPr="00E06B1A">
        <w:rPr>
          <w:rFonts w:cstheme="minorHAnsi"/>
          <w:b/>
        </w:rPr>
        <w:t>Navodila za citiranje (družboslovje)</w:t>
      </w:r>
      <w:r w:rsidRPr="00E06B1A">
        <w:rPr>
          <w:rFonts w:cstheme="minorHAnsi"/>
        </w:rPr>
        <w:t xml:space="preserve"> ali </w:t>
      </w:r>
      <w:r w:rsidRPr="00E06B1A">
        <w:rPr>
          <w:rFonts w:cstheme="minorHAnsi"/>
          <w:b/>
        </w:rPr>
        <w:t>Navodila za citiranje CMOS</w:t>
      </w:r>
      <w:r w:rsidRPr="00E06B1A">
        <w:rPr>
          <w:rFonts w:cstheme="minorHAnsi"/>
        </w:rPr>
        <w:t>.</w:t>
      </w:r>
    </w:p>
    <w:p w14:paraId="27EF639B" w14:textId="77777777" w:rsidR="004563B9" w:rsidRPr="004563B9" w:rsidRDefault="004563B9" w:rsidP="004563B9">
      <w:pPr>
        <w:tabs>
          <w:tab w:val="left" w:pos="1985"/>
        </w:tabs>
        <w:spacing w:after="0" w:line="240" w:lineRule="auto"/>
        <w:rPr>
          <w:rFonts w:cstheme="minorHAnsi"/>
        </w:rPr>
      </w:pPr>
    </w:p>
    <w:p w14:paraId="1B94A844" w14:textId="77777777" w:rsidR="001A42F5" w:rsidRPr="00E06B1A" w:rsidRDefault="001A42F5" w:rsidP="004563B9">
      <w:pPr>
        <w:tabs>
          <w:tab w:val="left" w:pos="1985"/>
        </w:tabs>
        <w:spacing w:after="0" w:line="240" w:lineRule="auto"/>
        <w:rPr>
          <w:rFonts w:cstheme="minorHAnsi"/>
        </w:rPr>
      </w:pPr>
      <w:r w:rsidRPr="00E06B1A">
        <w:rPr>
          <w:rFonts w:cstheme="minorHAnsi"/>
        </w:rPr>
        <w:t>Vsaka publikacija naj vsebuje naslednje dele* v zaporedju:</w:t>
      </w:r>
    </w:p>
    <w:p w14:paraId="3108032F"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Naslovnica z naslovom publikacije ter imenom in priimkom avtorja/avtorice</w:t>
      </w:r>
    </w:p>
    <w:p w14:paraId="1B6EEAAF"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Prva notranja stran z logotipom UL FA</w:t>
      </w:r>
    </w:p>
    <w:p w14:paraId="092DEF6E"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Kolofon in CIP</w:t>
      </w:r>
    </w:p>
    <w:p w14:paraId="4246F6C0"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 xml:space="preserve">Notranja naslovnica </w:t>
      </w:r>
    </w:p>
    <w:p w14:paraId="3774E889" w14:textId="77777777" w:rsidR="001A42F5" w:rsidRPr="00E06B1A" w:rsidRDefault="001A42F5" w:rsidP="004563B9">
      <w:pPr>
        <w:pStyle w:val="ListParagraph"/>
        <w:numPr>
          <w:ilvl w:val="0"/>
          <w:numId w:val="18"/>
        </w:numPr>
        <w:tabs>
          <w:tab w:val="left" w:pos="1985"/>
        </w:tabs>
        <w:spacing w:after="0" w:line="240" w:lineRule="auto"/>
        <w:rPr>
          <w:rFonts w:cstheme="minorHAnsi"/>
        </w:rPr>
      </w:pPr>
      <w:r w:rsidRPr="00E06B1A">
        <w:rPr>
          <w:rFonts w:cstheme="minorHAnsi"/>
        </w:rPr>
        <w:t>Kazalo</w:t>
      </w:r>
    </w:p>
    <w:p w14:paraId="1B099FDF" w14:textId="77777777" w:rsidR="001A42F5" w:rsidRPr="00E06B1A" w:rsidRDefault="001A42F5" w:rsidP="004563B9">
      <w:pPr>
        <w:pStyle w:val="ListParagraph"/>
        <w:numPr>
          <w:ilvl w:val="0"/>
          <w:numId w:val="18"/>
        </w:numPr>
        <w:tabs>
          <w:tab w:val="left" w:pos="1985"/>
        </w:tabs>
        <w:spacing w:after="0" w:line="240" w:lineRule="auto"/>
        <w:rPr>
          <w:rFonts w:cstheme="minorHAnsi"/>
        </w:rPr>
      </w:pPr>
      <w:r w:rsidRPr="00E06B1A">
        <w:rPr>
          <w:rFonts w:cstheme="minorHAnsi"/>
        </w:rPr>
        <w:t xml:space="preserve">Zahvale </w:t>
      </w:r>
    </w:p>
    <w:p w14:paraId="5B46E828" w14:textId="77777777" w:rsidR="001A42F5" w:rsidRPr="00E06B1A" w:rsidRDefault="001A42F5" w:rsidP="004563B9">
      <w:pPr>
        <w:pStyle w:val="ListParagraph"/>
        <w:numPr>
          <w:ilvl w:val="0"/>
          <w:numId w:val="18"/>
        </w:numPr>
        <w:tabs>
          <w:tab w:val="left" w:pos="1985"/>
        </w:tabs>
        <w:spacing w:after="0" w:line="240" w:lineRule="auto"/>
        <w:rPr>
          <w:rFonts w:cstheme="minorHAnsi"/>
        </w:rPr>
      </w:pPr>
      <w:r w:rsidRPr="00E06B1A">
        <w:rPr>
          <w:rFonts w:cstheme="minorHAnsi"/>
        </w:rPr>
        <w:t xml:space="preserve">Predgovor urednika </w:t>
      </w:r>
    </w:p>
    <w:p w14:paraId="4A451E92"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Besedilo publikacije ter pripadajoče grafično gradivo</w:t>
      </w:r>
    </w:p>
    <w:p w14:paraId="58B2B149"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Seznam ilustracij (če so uporabljene v publikaciji)</w:t>
      </w:r>
    </w:p>
    <w:p w14:paraId="5A482D16" w14:textId="77777777" w:rsidR="001A42F5" w:rsidRPr="00E06B1A" w:rsidRDefault="001A42F5" w:rsidP="004563B9">
      <w:pPr>
        <w:pStyle w:val="ListParagraph"/>
        <w:numPr>
          <w:ilvl w:val="0"/>
          <w:numId w:val="18"/>
        </w:numPr>
        <w:tabs>
          <w:tab w:val="left" w:pos="1985"/>
        </w:tabs>
        <w:spacing w:after="0" w:line="240" w:lineRule="auto"/>
        <w:rPr>
          <w:rFonts w:cstheme="minorHAnsi"/>
          <w:u w:val="single"/>
        </w:rPr>
      </w:pPr>
      <w:r w:rsidRPr="00E06B1A">
        <w:rPr>
          <w:rFonts w:cstheme="minorHAnsi"/>
          <w:u w:val="single"/>
        </w:rPr>
        <w:t>Seznam citirane literature in ostalih virov (če so v publikaciji navedki in citati)</w:t>
      </w:r>
    </w:p>
    <w:p w14:paraId="1DF69097" w14:textId="77777777" w:rsidR="001A42F5" w:rsidRPr="00E06B1A" w:rsidRDefault="001A42F5" w:rsidP="004563B9">
      <w:pPr>
        <w:pStyle w:val="ListParagraph"/>
        <w:numPr>
          <w:ilvl w:val="0"/>
          <w:numId w:val="18"/>
        </w:numPr>
        <w:tabs>
          <w:tab w:val="left" w:pos="1985"/>
        </w:tabs>
        <w:spacing w:after="0" w:line="240" w:lineRule="auto"/>
        <w:rPr>
          <w:rFonts w:cstheme="minorHAnsi"/>
        </w:rPr>
      </w:pPr>
      <w:r w:rsidRPr="00E06B1A">
        <w:rPr>
          <w:rFonts w:cstheme="minorHAnsi"/>
        </w:rPr>
        <w:t>Indeks (v zbirki Premisleki je obvezen pojmovni indeks)</w:t>
      </w:r>
    </w:p>
    <w:p w14:paraId="1715C467" w14:textId="77777777" w:rsidR="001A42F5" w:rsidRPr="00E06B1A" w:rsidRDefault="001A42F5" w:rsidP="004563B9">
      <w:pPr>
        <w:pStyle w:val="ListParagraph"/>
        <w:numPr>
          <w:ilvl w:val="0"/>
          <w:numId w:val="18"/>
        </w:numPr>
        <w:tabs>
          <w:tab w:val="left" w:pos="1985"/>
        </w:tabs>
        <w:spacing w:after="0" w:line="240" w:lineRule="auto"/>
        <w:rPr>
          <w:rFonts w:cstheme="minorHAnsi"/>
        </w:rPr>
      </w:pPr>
      <w:r w:rsidRPr="00E06B1A">
        <w:rPr>
          <w:rFonts w:cstheme="minorHAnsi"/>
        </w:rPr>
        <w:t>Biografija/-e avtorjev</w:t>
      </w:r>
    </w:p>
    <w:p w14:paraId="391C6B33" w14:textId="77777777" w:rsidR="001A42F5" w:rsidRPr="00E06B1A" w:rsidRDefault="001A42F5" w:rsidP="004563B9">
      <w:pPr>
        <w:pStyle w:val="ListParagraph"/>
        <w:numPr>
          <w:ilvl w:val="0"/>
          <w:numId w:val="18"/>
        </w:numPr>
        <w:tabs>
          <w:tab w:val="left" w:pos="1985"/>
        </w:tabs>
        <w:spacing w:after="0" w:line="240" w:lineRule="auto"/>
        <w:rPr>
          <w:rFonts w:cstheme="minorHAnsi"/>
        </w:rPr>
      </w:pPr>
      <w:r w:rsidRPr="00E06B1A">
        <w:rPr>
          <w:rFonts w:cstheme="minorHAnsi"/>
        </w:rPr>
        <w:t>Zadnja stran z recenzijami</w:t>
      </w:r>
    </w:p>
    <w:p w14:paraId="12495DD2" w14:textId="77777777" w:rsidR="001A42F5" w:rsidRPr="00E06B1A" w:rsidRDefault="001A42F5" w:rsidP="004563B9">
      <w:pPr>
        <w:tabs>
          <w:tab w:val="left" w:pos="1985"/>
        </w:tabs>
        <w:spacing w:after="0" w:line="240" w:lineRule="auto"/>
        <w:ind w:left="360"/>
        <w:rPr>
          <w:rFonts w:cstheme="minorHAnsi"/>
        </w:rPr>
      </w:pPr>
      <w:r w:rsidRPr="00E06B1A">
        <w:rPr>
          <w:rFonts w:cstheme="minorHAnsi"/>
        </w:rPr>
        <w:t>*Podčrtani so obvezni deli za vse publikacije. Glede ostalih navedenih delov je treba upoštevati zahteve posameznih zbirk.</w:t>
      </w:r>
    </w:p>
    <w:p w14:paraId="5609ECD5" w14:textId="77777777" w:rsidR="004563B9" w:rsidRDefault="004563B9" w:rsidP="004563B9">
      <w:pPr>
        <w:tabs>
          <w:tab w:val="left" w:pos="1985"/>
        </w:tabs>
        <w:spacing w:after="0" w:line="240" w:lineRule="auto"/>
        <w:rPr>
          <w:rFonts w:cstheme="minorHAnsi"/>
          <w:b/>
          <w:bCs/>
        </w:rPr>
      </w:pPr>
    </w:p>
    <w:p w14:paraId="091D379E" w14:textId="74A00BA9" w:rsidR="004563B9" w:rsidRPr="004563B9" w:rsidRDefault="004563B9" w:rsidP="004563B9">
      <w:pPr>
        <w:tabs>
          <w:tab w:val="left" w:pos="1985"/>
        </w:tabs>
        <w:spacing w:after="0" w:line="240" w:lineRule="auto"/>
        <w:rPr>
          <w:rFonts w:cstheme="minorHAnsi"/>
          <w:b/>
          <w:bCs/>
          <w:u w:val="single"/>
        </w:rPr>
      </w:pPr>
      <w:r w:rsidRPr="004603BF">
        <w:rPr>
          <w:rFonts w:cstheme="minorHAnsi"/>
          <w:b/>
          <w:bCs/>
          <w:highlight w:val="yellow"/>
          <w:u w:val="single"/>
        </w:rPr>
        <w:t>Priporočila za izdelavo publikacij, ki sodijo v sekcijo Študijski proces</w:t>
      </w:r>
      <w:r w:rsidR="00C456C8" w:rsidRPr="004603BF">
        <w:rPr>
          <w:rFonts w:cstheme="minorHAnsi"/>
          <w:b/>
          <w:bCs/>
          <w:highlight w:val="yellow"/>
          <w:u w:val="single"/>
        </w:rPr>
        <w:t xml:space="preserve"> (delavnice ipd.)</w:t>
      </w:r>
      <w:r w:rsidRPr="004603BF">
        <w:rPr>
          <w:rFonts w:cstheme="minorHAnsi"/>
          <w:b/>
          <w:bCs/>
          <w:highlight w:val="yellow"/>
          <w:u w:val="single"/>
        </w:rPr>
        <w:t>:</w:t>
      </w:r>
    </w:p>
    <w:p w14:paraId="40EB5A27" w14:textId="77777777" w:rsidR="004563B9" w:rsidRPr="004563B9" w:rsidRDefault="004563B9" w:rsidP="004563B9">
      <w:pPr>
        <w:tabs>
          <w:tab w:val="left" w:pos="1985"/>
        </w:tabs>
        <w:spacing w:after="0" w:line="240" w:lineRule="auto"/>
        <w:rPr>
          <w:rFonts w:cstheme="minorHAnsi"/>
        </w:rPr>
      </w:pPr>
      <w:r w:rsidRPr="004563B9">
        <w:rPr>
          <w:rFonts w:cstheme="minorHAnsi"/>
          <w:b/>
          <w:bCs/>
        </w:rPr>
        <w:t>Format:</w:t>
      </w:r>
      <w:r w:rsidRPr="004563B9">
        <w:rPr>
          <w:rFonts w:cstheme="minorHAnsi"/>
        </w:rPr>
        <w:t xml:space="preserve"> </w:t>
      </w:r>
    </w:p>
    <w:p w14:paraId="1FEE5506" w14:textId="77777777" w:rsidR="004563B9" w:rsidRPr="004563B9" w:rsidRDefault="004563B9" w:rsidP="004563B9">
      <w:pPr>
        <w:pStyle w:val="ListParagraph"/>
        <w:numPr>
          <w:ilvl w:val="0"/>
          <w:numId w:val="28"/>
        </w:numPr>
        <w:tabs>
          <w:tab w:val="left" w:pos="1985"/>
        </w:tabs>
        <w:spacing w:after="0" w:line="240" w:lineRule="auto"/>
        <w:rPr>
          <w:rFonts w:cstheme="minorHAnsi"/>
        </w:rPr>
      </w:pPr>
      <w:r w:rsidRPr="004563B9">
        <w:rPr>
          <w:rFonts w:cstheme="minorHAnsi"/>
        </w:rPr>
        <w:t xml:space="preserve">Format publikacije je poljuben / od formata je odvisna končna cena. </w:t>
      </w:r>
    </w:p>
    <w:p w14:paraId="6851D24F" w14:textId="0898C3B7" w:rsidR="004563B9" w:rsidRPr="004563B9" w:rsidRDefault="004563B9" w:rsidP="004563B9">
      <w:pPr>
        <w:pStyle w:val="ListParagraph"/>
        <w:numPr>
          <w:ilvl w:val="0"/>
          <w:numId w:val="28"/>
        </w:numPr>
        <w:tabs>
          <w:tab w:val="left" w:pos="1985"/>
        </w:tabs>
        <w:spacing w:after="0" w:line="240" w:lineRule="auto"/>
        <w:rPr>
          <w:rFonts w:cstheme="minorHAnsi"/>
          <w:i/>
          <w:iCs/>
        </w:rPr>
      </w:pPr>
      <w:r w:rsidRPr="004563B9">
        <w:rPr>
          <w:rFonts w:cstheme="minorHAnsi"/>
          <w:i/>
          <w:iCs/>
        </w:rPr>
        <w:t xml:space="preserve">*Za manjše naklade / beri naklade za katere se predvideva uporaba digitalnega tiska in šivana vezava, se pojavi težava pri izbiri večjih pokončnih formatih, ker v SLO </w:t>
      </w:r>
      <w:r w:rsidRPr="004563B9">
        <w:rPr>
          <w:rFonts w:cstheme="minorHAnsi"/>
          <w:b/>
          <w:bCs/>
          <w:i/>
          <w:iCs/>
        </w:rPr>
        <w:t>ni kvalitetnega</w:t>
      </w:r>
      <w:r w:rsidRPr="004563B9">
        <w:rPr>
          <w:rFonts w:cstheme="minorHAnsi"/>
          <w:i/>
          <w:iCs/>
        </w:rPr>
        <w:t xml:space="preserve"> digitalnega tiskarskega stroja, ki bi lahko tiskal dvostransko polo večjega forma kot je 380 x 700 mm (npr format A3 pokončno/tiskarska pola A2)!</w:t>
      </w:r>
    </w:p>
    <w:p w14:paraId="25FE1716" w14:textId="77777777" w:rsidR="004563B9" w:rsidRPr="004563B9" w:rsidRDefault="004563B9" w:rsidP="004563B9">
      <w:pPr>
        <w:tabs>
          <w:tab w:val="left" w:pos="1985"/>
        </w:tabs>
        <w:spacing w:after="0" w:line="240" w:lineRule="auto"/>
        <w:rPr>
          <w:rFonts w:cstheme="minorHAnsi"/>
          <w:b/>
          <w:bCs/>
        </w:rPr>
      </w:pPr>
      <w:r w:rsidRPr="004563B9">
        <w:rPr>
          <w:rFonts w:cstheme="minorHAnsi"/>
          <w:b/>
          <w:bCs/>
        </w:rPr>
        <w:t xml:space="preserve">Postavitev/Layout: </w:t>
      </w:r>
    </w:p>
    <w:p w14:paraId="69F7BD91" w14:textId="6E3D17FB" w:rsidR="004563B9" w:rsidRPr="004563B9" w:rsidRDefault="004563B9" w:rsidP="004563B9">
      <w:pPr>
        <w:pStyle w:val="ListParagraph"/>
        <w:numPr>
          <w:ilvl w:val="0"/>
          <w:numId w:val="29"/>
        </w:numPr>
        <w:tabs>
          <w:tab w:val="left" w:pos="1985"/>
        </w:tabs>
        <w:spacing w:after="0" w:line="240" w:lineRule="auto"/>
        <w:rPr>
          <w:rFonts w:cstheme="minorHAnsi"/>
          <w:b/>
          <w:bCs/>
        </w:rPr>
      </w:pPr>
      <w:r w:rsidRPr="004563B9">
        <w:rPr>
          <w:rFonts w:cstheme="minorHAnsi"/>
        </w:rPr>
        <w:t xml:space="preserve">Ko določite format, ne pozabite, da profesionalni tisk zahteva območje za porezavo/bleed. Priporočljiva raba bleed območja je 5 mm na vsako stran.  Fotografije, grafični material in barvne površine, ki segajo v živ rob, naj pri prelomu segajo preko območja lista. </w:t>
      </w:r>
    </w:p>
    <w:p w14:paraId="60304D8C" w14:textId="77777777" w:rsidR="004563B9" w:rsidRPr="004563B9" w:rsidRDefault="004563B9" w:rsidP="004563B9">
      <w:pPr>
        <w:tabs>
          <w:tab w:val="left" w:pos="1985"/>
        </w:tabs>
        <w:spacing w:after="0" w:line="240" w:lineRule="auto"/>
        <w:rPr>
          <w:rFonts w:cstheme="minorHAnsi"/>
        </w:rPr>
      </w:pPr>
      <w:r w:rsidRPr="004563B9">
        <w:rPr>
          <w:rFonts w:cstheme="minorHAnsi"/>
          <w:b/>
          <w:bCs/>
        </w:rPr>
        <w:t>Resolucija:</w:t>
      </w:r>
      <w:r w:rsidRPr="004563B9">
        <w:rPr>
          <w:rFonts w:cstheme="minorHAnsi"/>
        </w:rPr>
        <w:t xml:space="preserve"> </w:t>
      </w:r>
    </w:p>
    <w:p w14:paraId="2177D21E" w14:textId="3E90D0F4"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Celotna vsebina naj bo grajena na resoluciji 300 dpi.</w:t>
      </w:r>
    </w:p>
    <w:p w14:paraId="0CC49A93" w14:textId="77777777" w:rsidR="004563B9" w:rsidRPr="004563B9" w:rsidRDefault="004563B9" w:rsidP="004563B9">
      <w:pPr>
        <w:tabs>
          <w:tab w:val="left" w:pos="1985"/>
        </w:tabs>
        <w:spacing w:after="0" w:line="240" w:lineRule="auto"/>
        <w:rPr>
          <w:rFonts w:cstheme="minorHAnsi"/>
        </w:rPr>
      </w:pPr>
      <w:r w:rsidRPr="004563B9">
        <w:rPr>
          <w:rFonts w:cstheme="minorHAnsi"/>
          <w:b/>
          <w:bCs/>
        </w:rPr>
        <w:t xml:space="preserve">Barvno območje </w:t>
      </w:r>
    </w:p>
    <w:p w14:paraId="3065C630" w14:textId="0EFF02F5"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CMYK, ČB fotografije se desaturira, da ostanjeo v pravem barvnem območju.</w:t>
      </w:r>
    </w:p>
    <w:p w14:paraId="4B70EB31" w14:textId="77777777" w:rsidR="004563B9" w:rsidRPr="004563B9" w:rsidRDefault="004563B9" w:rsidP="004563B9">
      <w:pPr>
        <w:tabs>
          <w:tab w:val="left" w:pos="1985"/>
        </w:tabs>
        <w:spacing w:after="0" w:line="240" w:lineRule="auto"/>
        <w:rPr>
          <w:rFonts w:cstheme="minorHAnsi"/>
        </w:rPr>
      </w:pPr>
      <w:r w:rsidRPr="004563B9">
        <w:rPr>
          <w:rFonts w:cstheme="minorHAnsi"/>
          <w:b/>
          <w:bCs/>
        </w:rPr>
        <w:t>Paginacija in vezava publikacije</w:t>
      </w:r>
      <w:r w:rsidRPr="004563B9">
        <w:rPr>
          <w:rFonts w:cstheme="minorHAnsi"/>
        </w:rPr>
        <w:t xml:space="preserve">: </w:t>
      </w:r>
    </w:p>
    <w:p w14:paraId="45FB82C7" w14:textId="77777777"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Število strani je odvisno od tipa vezave:</w:t>
      </w:r>
    </w:p>
    <w:p w14:paraId="6F9BABDD" w14:textId="50EBF02B"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 xml:space="preserve">Broširana/samo lepljena vezava: št strani deljivo z 2 / </w:t>
      </w:r>
    </w:p>
    <w:p w14:paraId="421D394B" w14:textId="77777777"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Priporočljivo za publikacije s krajšo življensko dobo, za uporabo nepremaznega papirja kot npr. Favini / Shiro ECO / ...</w:t>
      </w:r>
    </w:p>
    <w:p w14:paraId="070DD304" w14:textId="46F15083"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Šivana vezava: št strani deljivo s 4</w:t>
      </w:r>
    </w:p>
    <w:p w14:paraId="1433C008" w14:textId="46929AC3"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 xml:space="preserve">Priporočljivo za publikacije z daljšo življensko dobo, za uporabo kateregakoli papirja, še posebej priporočljivo za publikacije z veliko načrti. </w:t>
      </w:r>
    </w:p>
    <w:p w14:paraId="205AB61F" w14:textId="16505468" w:rsidR="004563B9" w:rsidRPr="004563B9" w:rsidRDefault="004563B9" w:rsidP="004563B9">
      <w:pPr>
        <w:tabs>
          <w:tab w:val="left" w:pos="1985"/>
        </w:tabs>
        <w:spacing w:after="0" w:line="240" w:lineRule="auto"/>
        <w:rPr>
          <w:rFonts w:cstheme="minorHAnsi"/>
        </w:rPr>
      </w:pPr>
      <w:r w:rsidRPr="004563B9">
        <w:rPr>
          <w:rFonts w:cstheme="minorHAnsi"/>
          <w:b/>
          <w:bCs/>
        </w:rPr>
        <w:t>Notranjost publikacije</w:t>
      </w:r>
      <w:r>
        <w:rPr>
          <w:rFonts w:cstheme="minorHAnsi"/>
          <w:b/>
          <w:bCs/>
        </w:rPr>
        <w:t>:</w:t>
      </w:r>
      <w:r w:rsidRPr="004563B9">
        <w:rPr>
          <w:rFonts w:cstheme="minorHAnsi"/>
          <w:b/>
          <w:bCs/>
        </w:rPr>
        <w:t xml:space="preserve"> </w:t>
      </w:r>
    </w:p>
    <w:p w14:paraId="2CB866DC" w14:textId="09195561"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Pripravi se ločena datoteka PDF naslovnice, vsaka stran posebej, z vsemi označbami za porezavo (crop marks).</w:t>
      </w:r>
    </w:p>
    <w:p w14:paraId="394ED619" w14:textId="77777777" w:rsidR="004563B9" w:rsidRPr="004563B9" w:rsidRDefault="004563B9" w:rsidP="004563B9">
      <w:pPr>
        <w:tabs>
          <w:tab w:val="left" w:pos="1985"/>
        </w:tabs>
        <w:spacing w:after="0" w:line="240" w:lineRule="auto"/>
        <w:rPr>
          <w:rFonts w:cstheme="minorHAnsi"/>
          <w:b/>
          <w:bCs/>
        </w:rPr>
      </w:pPr>
      <w:r w:rsidRPr="004563B9">
        <w:rPr>
          <w:rFonts w:cstheme="minorHAnsi"/>
          <w:b/>
          <w:bCs/>
        </w:rPr>
        <w:lastRenderedPageBreak/>
        <w:t>Naslovnica:</w:t>
      </w:r>
    </w:p>
    <w:p w14:paraId="3FF6D816" w14:textId="4E79A13B"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Pripravi se ločena datoteka PDF naslovnice, sprednja in zadnja stran SPREAD, z vsemi označbami za porezavo (crop marks).</w:t>
      </w:r>
    </w:p>
    <w:p w14:paraId="7BCC8840" w14:textId="77777777" w:rsidR="004563B9" w:rsidRPr="004563B9" w:rsidRDefault="004563B9" w:rsidP="004563B9">
      <w:pPr>
        <w:tabs>
          <w:tab w:val="left" w:pos="1985"/>
        </w:tabs>
        <w:spacing w:after="0" w:line="240" w:lineRule="auto"/>
        <w:rPr>
          <w:rFonts w:cstheme="minorHAnsi"/>
          <w:b/>
          <w:bCs/>
        </w:rPr>
      </w:pPr>
      <w:r w:rsidRPr="004563B9">
        <w:rPr>
          <w:rFonts w:cstheme="minorHAnsi"/>
          <w:b/>
          <w:bCs/>
        </w:rPr>
        <w:t>Izbira tipa tiska:</w:t>
      </w:r>
    </w:p>
    <w:p w14:paraId="75B699BF" w14:textId="23395E41"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Zaradi stroškovne učinkovitosti tiskovin je</w:t>
      </w:r>
      <w:r w:rsidRPr="004563B9">
        <w:rPr>
          <w:rFonts w:cstheme="minorHAnsi"/>
          <w:b/>
          <w:bCs/>
        </w:rPr>
        <w:t xml:space="preserve"> </w:t>
      </w:r>
      <w:r w:rsidRPr="004563B9">
        <w:rPr>
          <w:rFonts w:cstheme="minorHAnsi"/>
        </w:rPr>
        <w:t xml:space="preserve">do naklade 200 kosov, priporočljiva uporaba digitalnega tiska nad 200, pa klasični tisk - offset (seveda je vse odvisno od formata, št. strani, ter željene kvalitete tiska). Za posebne in bolj žive barve (lestvic: neon, panton) je edina možna izvedba v klasični offset tehniki. </w:t>
      </w:r>
    </w:p>
    <w:p w14:paraId="79353E2D" w14:textId="77777777" w:rsidR="004563B9" w:rsidRPr="004563B9" w:rsidRDefault="004563B9" w:rsidP="004563B9">
      <w:pPr>
        <w:tabs>
          <w:tab w:val="left" w:pos="1985"/>
        </w:tabs>
        <w:spacing w:after="0" w:line="240" w:lineRule="auto"/>
        <w:rPr>
          <w:rFonts w:cstheme="minorHAnsi"/>
        </w:rPr>
      </w:pPr>
      <w:r w:rsidRPr="004563B9">
        <w:rPr>
          <w:rFonts w:cstheme="minorHAnsi"/>
          <w:b/>
          <w:bCs/>
        </w:rPr>
        <w:t>Priprava fotografij:</w:t>
      </w:r>
      <w:r w:rsidRPr="004563B9">
        <w:rPr>
          <w:rFonts w:cstheme="minorHAnsi"/>
        </w:rPr>
        <w:t xml:space="preserve"> </w:t>
      </w:r>
    </w:p>
    <w:p w14:paraId="1B4F2463" w14:textId="189C64FA"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Uporaba originalnih bitmap datotek velikega formata: Pri rabi veliko formatne (5000x5000 pix) bitmapne vsebine se priporoča prilogoditev tovrstnih datotek na željen končni format (500x500 pix) z obdelavo v primernem programu (npr. PS, Affinity Photo,...) z do 25% odstopanjem v +. Če uporabimo originalno veliko formatno fotografijo, ne pridobimo kvalitetnejšega rezultata, ampak pride le do težav pri tisku velikih datotek.</w:t>
      </w:r>
    </w:p>
    <w:p w14:paraId="454B684D" w14:textId="2CD4AA20"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 xml:space="preserve">Za tisk se priporoča posvetlitev vseh fotografij/slikovnega gradiva za 15%, če se uporabi nepremazne ekološke papirje pa za 20-25%. Nujen posvet s tiskarjem. </w:t>
      </w:r>
    </w:p>
    <w:p w14:paraId="78ED2464" w14:textId="77777777" w:rsidR="004563B9" w:rsidRPr="004563B9" w:rsidRDefault="004563B9" w:rsidP="004563B9">
      <w:pPr>
        <w:tabs>
          <w:tab w:val="left" w:pos="1985"/>
        </w:tabs>
        <w:spacing w:after="0" w:line="240" w:lineRule="auto"/>
        <w:rPr>
          <w:rFonts w:cstheme="minorHAnsi"/>
        </w:rPr>
      </w:pPr>
      <w:r w:rsidRPr="004563B9">
        <w:rPr>
          <w:rFonts w:cstheme="minorHAnsi"/>
          <w:b/>
          <w:bCs/>
        </w:rPr>
        <w:t>Črtne vektorske risbe:</w:t>
      </w:r>
      <w:r w:rsidRPr="004563B9">
        <w:rPr>
          <w:rFonts w:cstheme="minorHAnsi"/>
        </w:rPr>
        <w:t xml:space="preserve"> </w:t>
      </w:r>
    </w:p>
    <w:p w14:paraId="7C599015" w14:textId="103CB88B"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 xml:space="preserve">Pri črtnih risbah ne uporabljajte debelin 0.00 pt. Ne uporabljajte črt manjših debelin od 0.1 pike v sivih odtenkih z nasičenostjo črne barve manjše od 50%.  </w:t>
      </w:r>
    </w:p>
    <w:p w14:paraId="06A8E406" w14:textId="0C35D8EE"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Upoštevajte, da pri povečevanju ali zmanjševanju vektorske črtne risbe, debelina črte ohranja svojo prvotno vrednost.</w:t>
      </w:r>
    </w:p>
    <w:p w14:paraId="7BCCAB6A" w14:textId="0B0A96AD" w:rsidR="004563B9" w:rsidRPr="004563B9" w:rsidRDefault="004563B9" w:rsidP="004563B9">
      <w:pPr>
        <w:pStyle w:val="ListParagraph"/>
        <w:numPr>
          <w:ilvl w:val="0"/>
          <w:numId w:val="29"/>
        </w:numPr>
        <w:tabs>
          <w:tab w:val="left" w:pos="1985"/>
        </w:tabs>
        <w:spacing w:after="0" w:line="240" w:lineRule="auto"/>
        <w:rPr>
          <w:rFonts w:cstheme="minorHAnsi"/>
          <w:color w:val="000000" w:themeColor="text1"/>
        </w:rPr>
      </w:pPr>
      <w:r w:rsidRPr="004563B9">
        <w:rPr>
          <w:rFonts w:cstheme="minorHAnsi"/>
          <w:color w:val="000000" w:themeColor="text1"/>
        </w:rPr>
        <w:t xml:space="preserve">Pri uporabi datotek z veliko »layerjev in transparenc«, lahko pri izvedbi digitalnega tiska pride tehničnih zapletov. Priporoča se, da se uporabi risbo brez layerjev.  </w:t>
      </w:r>
    </w:p>
    <w:p w14:paraId="75D8F964" w14:textId="77777777"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 xml:space="preserve">Pri uporabi črtne risbe v bitmap formatu upoštevajte, da pri povečavi ali zmanjšavi bitmapne črtne risbe, debelina črte ne ohranja svoje prvotne vrednosti in se spreminja s faktorjem povečave/pomanjševanja. </w:t>
      </w:r>
    </w:p>
    <w:p w14:paraId="17BC58FD" w14:textId="54FC3D06" w:rsidR="004563B9" w:rsidRPr="004563B9" w:rsidRDefault="004563B9" w:rsidP="004563B9">
      <w:pPr>
        <w:pStyle w:val="ListParagraph"/>
        <w:numPr>
          <w:ilvl w:val="0"/>
          <w:numId w:val="29"/>
        </w:numPr>
        <w:tabs>
          <w:tab w:val="left" w:pos="1985"/>
        </w:tabs>
        <w:spacing w:after="0" w:line="240" w:lineRule="auto"/>
        <w:rPr>
          <w:rFonts w:cstheme="minorHAnsi"/>
          <w:i/>
          <w:iCs/>
        </w:rPr>
      </w:pPr>
      <w:r w:rsidRPr="004563B9">
        <w:rPr>
          <w:rFonts w:cstheme="minorHAnsi"/>
          <w:i/>
          <w:iCs/>
        </w:rPr>
        <w:t xml:space="preserve">*Težava nastane pri izvedbi tiska, ko smo črtno risbo npr. debeline 0.1 pt  pomanjšali in sočasno uporabili sivo barvo 50% črne npr. za 10x. Rezultat je nova debelina črtne risbe 0.01 pt in nezadovoljiv odtis na papirju. </w:t>
      </w:r>
    </w:p>
    <w:p w14:paraId="2FAE8D85" w14:textId="77777777" w:rsidR="004563B9" w:rsidRPr="004563B9" w:rsidRDefault="004563B9" w:rsidP="004563B9">
      <w:pPr>
        <w:tabs>
          <w:tab w:val="left" w:pos="1985"/>
        </w:tabs>
        <w:spacing w:after="0" w:line="240" w:lineRule="auto"/>
        <w:rPr>
          <w:rFonts w:cstheme="minorHAnsi"/>
        </w:rPr>
      </w:pPr>
      <w:r w:rsidRPr="004563B9">
        <w:rPr>
          <w:rFonts w:cstheme="minorHAnsi"/>
          <w:b/>
          <w:bCs/>
        </w:rPr>
        <w:t>Tipografija:</w:t>
      </w:r>
    </w:p>
    <w:p w14:paraId="532D8015" w14:textId="6D65A759"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Ne uporabite tipografije manjše od 5 pik / rezultat je neberljiv.</w:t>
      </w:r>
    </w:p>
    <w:p w14:paraId="39DEC3C7" w14:textId="5FA8B2ED" w:rsidR="004563B9" w:rsidRPr="004563B9" w:rsidRDefault="004563B9" w:rsidP="004563B9">
      <w:pPr>
        <w:pStyle w:val="ListParagraph"/>
        <w:numPr>
          <w:ilvl w:val="0"/>
          <w:numId w:val="29"/>
        </w:numPr>
        <w:tabs>
          <w:tab w:val="left" w:pos="1985"/>
        </w:tabs>
        <w:spacing w:after="0" w:line="240" w:lineRule="auto"/>
        <w:rPr>
          <w:rFonts w:cstheme="minorHAnsi"/>
          <w:i/>
          <w:iCs/>
        </w:rPr>
      </w:pPr>
      <w:r w:rsidRPr="004563B9">
        <w:rPr>
          <w:rFonts w:cstheme="minorHAnsi"/>
        </w:rPr>
        <w:t>*</w:t>
      </w:r>
      <w:r w:rsidRPr="004563B9">
        <w:rPr>
          <w:rFonts w:cstheme="minorHAnsi"/>
          <w:i/>
          <w:iCs/>
        </w:rPr>
        <w:t>Pri deljenju in branju datotek se lahko zgoti težava pri branju tipografije. Rešitev je, da v končni PDF datoteki vso tipografijo spremeite v krivulje! Oz., da vedno naredite PACKAGE datoteko, ki vsebuje tudi tipografije.</w:t>
      </w:r>
    </w:p>
    <w:p w14:paraId="3209847B" w14:textId="77777777" w:rsidR="004563B9" w:rsidRPr="004563B9" w:rsidRDefault="004563B9" w:rsidP="004563B9">
      <w:pPr>
        <w:tabs>
          <w:tab w:val="left" w:pos="1985"/>
        </w:tabs>
        <w:spacing w:after="0" w:line="240" w:lineRule="auto"/>
        <w:rPr>
          <w:rFonts w:cstheme="minorHAnsi"/>
          <w:b/>
          <w:bCs/>
        </w:rPr>
      </w:pPr>
      <w:r w:rsidRPr="004563B9">
        <w:rPr>
          <w:rFonts w:cstheme="minorHAnsi"/>
          <w:b/>
          <w:bCs/>
        </w:rPr>
        <w:t>Optimizacija PDF datotek:</w:t>
      </w:r>
    </w:p>
    <w:p w14:paraId="666E0E99" w14:textId="5B8AD956"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PDF datoteke se za boljši rezultat enostavno optimizira v programu Adobe proffesional v zavikhu FILE &gt; SAVE AS OTHER &gt; OPTIMISED PDF.</w:t>
      </w:r>
    </w:p>
    <w:p w14:paraId="2732FEEA" w14:textId="77777777" w:rsidR="004563B9" w:rsidRPr="004563B9" w:rsidRDefault="004563B9" w:rsidP="004563B9">
      <w:pPr>
        <w:tabs>
          <w:tab w:val="left" w:pos="1985"/>
        </w:tabs>
        <w:spacing w:after="0" w:line="240" w:lineRule="auto"/>
        <w:rPr>
          <w:rFonts w:cstheme="minorHAnsi"/>
          <w:b/>
          <w:bCs/>
        </w:rPr>
      </w:pPr>
      <w:r w:rsidRPr="004563B9">
        <w:rPr>
          <w:rFonts w:cstheme="minorHAnsi"/>
          <w:b/>
          <w:bCs/>
        </w:rPr>
        <w:t>PDF proffesional</w:t>
      </w:r>
    </w:p>
    <w:p w14:paraId="06C407CD" w14:textId="53F91BCF" w:rsidR="004563B9"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Uporaba programa Adobe proffesional vam omogoča funkcijo Preflight, s katero lahko preverite vaš končni izdelek pred končno oddajo v tisk.</w:t>
      </w:r>
    </w:p>
    <w:p w14:paraId="296BF959" w14:textId="77777777" w:rsidR="004563B9" w:rsidRPr="004563B9" w:rsidRDefault="004563B9" w:rsidP="004563B9">
      <w:pPr>
        <w:tabs>
          <w:tab w:val="left" w:pos="1985"/>
        </w:tabs>
        <w:spacing w:after="0" w:line="240" w:lineRule="auto"/>
        <w:rPr>
          <w:rFonts w:cstheme="minorHAnsi"/>
          <w:b/>
          <w:bCs/>
        </w:rPr>
      </w:pPr>
      <w:r w:rsidRPr="004563B9">
        <w:rPr>
          <w:rFonts w:cstheme="minorHAnsi"/>
          <w:b/>
          <w:bCs/>
        </w:rPr>
        <w:t>Tisk:</w:t>
      </w:r>
    </w:p>
    <w:p w14:paraId="7CAE2A3F" w14:textId="6F4B60A9" w:rsidR="001A42F5" w:rsidRPr="004563B9" w:rsidRDefault="004563B9" w:rsidP="004563B9">
      <w:pPr>
        <w:pStyle w:val="ListParagraph"/>
        <w:numPr>
          <w:ilvl w:val="0"/>
          <w:numId w:val="29"/>
        </w:numPr>
        <w:tabs>
          <w:tab w:val="left" w:pos="1985"/>
        </w:tabs>
        <w:spacing w:after="0" w:line="240" w:lineRule="auto"/>
        <w:rPr>
          <w:rFonts w:cstheme="minorHAnsi"/>
        </w:rPr>
      </w:pPr>
      <w:r w:rsidRPr="004563B9">
        <w:rPr>
          <w:rFonts w:cstheme="minorHAnsi"/>
        </w:rPr>
        <w:t xml:space="preserve">Pred tiskom naredite testni print. </w:t>
      </w:r>
    </w:p>
    <w:p w14:paraId="4454E23D" w14:textId="77777777" w:rsidR="004563B9" w:rsidRDefault="004563B9" w:rsidP="004563B9">
      <w:pPr>
        <w:spacing w:after="0" w:line="240" w:lineRule="auto"/>
        <w:rPr>
          <w:rFonts w:cstheme="minorHAnsi"/>
          <w:b/>
          <w:u w:val="single"/>
        </w:rPr>
      </w:pPr>
      <w:r>
        <w:rPr>
          <w:rFonts w:cstheme="minorHAnsi"/>
          <w:b/>
          <w:u w:val="single"/>
        </w:rPr>
        <w:br w:type="page"/>
      </w:r>
    </w:p>
    <w:p w14:paraId="7524853D" w14:textId="4D17802D" w:rsidR="001E50BD" w:rsidRDefault="001E50BD" w:rsidP="004563B9">
      <w:pPr>
        <w:tabs>
          <w:tab w:val="left" w:pos="1985"/>
        </w:tabs>
        <w:spacing w:after="0" w:line="240" w:lineRule="auto"/>
        <w:rPr>
          <w:rFonts w:cstheme="minorHAnsi"/>
          <w:b/>
          <w:u w:val="single"/>
        </w:rPr>
      </w:pPr>
      <w:r w:rsidRPr="00E06B1A">
        <w:rPr>
          <w:rFonts w:cstheme="minorHAnsi"/>
          <w:b/>
          <w:u w:val="single"/>
        </w:rPr>
        <w:lastRenderedPageBreak/>
        <w:t>OBVEZNI IZVODI</w:t>
      </w:r>
    </w:p>
    <w:p w14:paraId="199D14E4" w14:textId="77777777" w:rsidR="00C456C8" w:rsidRPr="00E06B1A" w:rsidRDefault="00C456C8" w:rsidP="004563B9">
      <w:pPr>
        <w:tabs>
          <w:tab w:val="left" w:pos="1985"/>
        </w:tabs>
        <w:spacing w:after="0" w:line="240" w:lineRule="auto"/>
        <w:rPr>
          <w:rFonts w:cstheme="minorHAnsi"/>
        </w:rPr>
      </w:pPr>
    </w:p>
    <w:p w14:paraId="28D1166D" w14:textId="77777777" w:rsidR="001A42F5" w:rsidRDefault="00D72C75" w:rsidP="004563B9">
      <w:pPr>
        <w:pStyle w:val="ListParagraph"/>
        <w:numPr>
          <w:ilvl w:val="0"/>
          <w:numId w:val="25"/>
        </w:numPr>
        <w:tabs>
          <w:tab w:val="left" w:pos="1985"/>
        </w:tabs>
        <w:spacing w:after="0" w:line="240" w:lineRule="auto"/>
        <w:rPr>
          <w:rFonts w:cstheme="minorHAnsi"/>
        </w:rPr>
      </w:pPr>
      <w:r w:rsidRPr="00E06B1A">
        <w:rPr>
          <w:rFonts w:cstheme="minorHAnsi"/>
        </w:rPr>
        <w:t>Po izdaji publikacije</w:t>
      </w:r>
      <w:r w:rsidR="005E10BF" w:rsidRPr="00E06B1A">
        <w:rPr>
          <w:rFonts w:cstheme="minorHAnsi"/>
        </w:rPr>
        <w:t xml:space="preserve"> Zakon o obveznem izvodu publikacij</w:t>
      </w:r>
      <w:r w:rsidRPr="00E06B1A">
        <w:rPr>
          <w:rFonts w:cstheme="minorHAnsi"/>
        </w:rPr>
        <w:t xml:space="preserve"> določa</w:t>
      </w:r>
      <w:r w:rsidR="007C7C3C" w:rsidRPr="00E06B1A">
        <w:rPr>
          <w:rFonts w:cstheme="minorHAnsi"/>
        </w:rPr>
        <w:t xml:space="preserve">, da </w:t>
      </w:r>
      <w:r w:rsidRPr="00E06B1A">
        <w:rPr>
          <w:rFonts w:cstheme="minorHAnsi"/>
        </w:rPr>
        <w:t>je potrebno</w:t>
      </w:r>
      <w:r w:rsidR="007C7C3C" w:rsidRPr="00E06B1A">
        <w:rPr>
          <w:rFonts w:cstheme="minorHAnsi"/>
        </w:rPr>
        <w:t xml:space="preserve"> najkasneje 15</w:t>
      </w:r>
      <w:r w:rsidR="005E10BF" w:rsidRPr="00E06B1A">
        <w:rPr>
          <w:rFonts w:cstheme="minorHAnsi"/>
        </w:rPr>
        <w:t xml:space="preserve"> dni po izidu </w:t>
      </w:r>
      <w:r w:rsidR="005E10BF" w:rsidRPr="00E06B1A">
        <w:rPr>
          <w:rFonts w:cstheme="minorHAnsi"/>
          <w:b/>
        </w:rPr>
        <w:t>v NUK oddati 16 izvodov</w:t>
      </w:r>
      <w:r w:rsidR="005E10BF" w:rsidRPr="00E06B1A">
        <w:rPr>
          <w:rFonts w:cstheme="minorHAnsi"/>
        </w:rPr>
        <w:t xml:space="preserve"> vsake izdane publikacije</w:t>
      </w:r>
      <w:r w:rsidR="00E06B1A" w:rsidRPr="00E06B1A">
        <w:rPr>
          <w:rFonts w:cstheme="minorHAnsi"/>
        </w:rPr>
        <w:t xml:space="preserve"> za naklado večjo od 150 izvodov</w:t>
      </w:r>
      <w:r w:rsidR="007C7C3C" w:rsidRPr="00E06B1A">
        <w:rPr>
          <w:rFonts w:cstheme="minorHAnsi"/>
        </w:rPr>
        <w:t xml:space="preserve"> </w:t>
      </w:r>
      <w:r w:rsidR="005E10BF" w:rsidRPr="00E06B1A">
        <w:rPr>
          <w:rFonts w:cstheme="minorHAnsi"/>
        </w:rPr>
        <w:t>(</w:t>
      </w:r>
      <w:r w:rsidRPr="00E06B1A">
        <w:rPr>
          <w:rFonts w:cstheme="minorHAnsi"/>
        </w:rPr>
        <w:t xml:space="preserve">velja </w:t>
      </w:r>
      <w:r w:rsidR="005E10BF" w:rsidRPr="00E06B1A">
        <w:rPr>
          <w:rFonts w:cstheme="minorHAnsi"/>
        </w:rPr>
        <w:t xml:space="preserve">tudi </w:t>
      </w:r>
      <w:r w:rsidRPr="00E06B1A">
        <w:rPr>
          <w:rFonts w:cstheme="minorHAnsi"/>
        </w:rPr>
        <w:t xml:space="preserve">za </w:t>
      </w:r>
      <w:r w:rsidR="005E10BF" w:rsidRPr="00E06B1A">
        <w:rPr>
          <w:rFonts w:cstheme="minorHAnsi"/>
        </w:rPr>
        <w:t>revije in druge krajše brošure).</w:t>
      </w:r>
      <w:r w:rsidR="00E06B1A" w:rsidRPr="00E06B1A">
        <w:rPr>
          <w:rFonts w:cstheme="minorHAnsi"/>
        </w:rPr>
        <w:t xml:space="preserve"> </w:t>
      </w:r>
    </w:p>
    <w:p w14:paraId="0698A41F" w14:textId="309D97B0" w:rsidR="00E06B1A" w:rsidRPr="00E06B1A" w:rsidRDefault="00E06B1A" w:rsidP="004563B9">
      <w:pPr>
        <w:pStyle w:val="ListParagraph"/>
        <w:numPr>
          <w:ilvl w:val="0"/>
          <w:numId w:val="25"/>
        </w:numPr>
        <w:tabs>
          <w:tab w:val="left" w:pos="1985"/>
        </w:tabs>
        <w:spacing w:after="0" w:line="240" w:lineRule="auto"/>
        <w:rPr>
          <w:rFonts w:cstheme="minorHAnsi"/>
        </w:rPr>
      </w:pPr>
      <w:r w:rsidRPr="00E06B1A">
        <w:rPr>
          <w:rFonts w:cstheme="minorHAnsi"/>
        </w:rPr>
        <w:t xml:space="preserve">Poleg tega je potrebno predvideti za </w:t>
      </w:r>
      <w:r w:rsidRPr="00E06B1A">
        <w:rPr>
          <w:rFonts w:cstheme="minorHAnsi"/>
          <w:b/>
        </w:rPr>
        <w:t>arhiv FA-ZA 4 izvode</w:t>
      </w:r>
      <w:r w:rsidRPr="00E06B1A">
        <w:rPr>
          <w:rFonts w:cstheme="minorHAnsi"/>
        </w:rPr>
        <w:t xml:space="preserve"> in </w:t>
      </w:r>
      <w:r w:rsidRPr="00E06B1A">
        <w:rPr>
          <w:rFonts w:cstheme="minorHAnsi"/>
          <w:b/>
        </w:rPr>
        <w:t>knjižnico FA 6 izvodov</w:t>
      </w:r>
      <w:r w:rsidRPr="00E06B1A">
        <w:rPr>
          <w:rFonts w:cstheme="minorHAnsi"/>
        </w:rPr>
        <w:t xml:space="preserve">. </w:t>
      </w:r>
    </w:p>
    <w:p w14:paraId="3C311A54" w14:textId="77777777" w:rsidR="00E06B1A" w:rsidRPr="00E06B1A" w:rsidRDefault="00E06B1A" w:rsidP="004563B9">
      <w:pPr>
        <w:pStyle w:val="ListParagraph"/>
        <w:numPr>
          <w:ilvl w:val="0"/>
          <w:numId w:val="25"/>
        </w:numPr>
        <w:tabs>
          <w:tab w:val="left" w:pos="1985"/>
        </w:tabs>
        <w:spacing w:after="0" w:line="240" w:lineRule="auto"/>
        <w:rPr>
          <w:rFonts w:cstheme="minorHAnsi"/>
        </w:rPr>
      </w:pPr>
      <w:r w:rsidRPr="00E06B1A">
        <w:rPr>
          <w:rFonts w:cstheme="minorHAnsi"/>
        </w:rPr>
        <w:t xml:space="preserve">Za </w:t>
      </w:r>
      <w:r w:rsidRPr="00E06B1A">
        <w:rPr>
          <w:rFonts w:cstheme="minorHAnsi"/>
          <w:b/>
        </w:rPr>
        <w:t>naklade manjše od 150 izvodov</w:t>
      </w:r>
      <w:r w:rsidRPr="00E06B1A">
        <w:rPr>
          <w:rFonts w:cstheme="minorHAnsi"/>
        </w:rPr>
        <w:t xml:space="preserve">, se za NUK odda 4 izvode, za </w:t>
      </w:r>
      <w:r w:rsidRPr="00E06B1A">
        <w:rPr>
          <w:rFonts w:cstheme="minorHAnsi"/>
          <w:b/>
        </w:rPr>
        <w:t>arhiv FA-ZA 1 izvod</w:t>
      </w:r>
      <w:r w:rsidRPr="00E06B1A">
        <w:rPr>
          <w:rFonts w:cstheme="minorHAnsi"/>
        </w:rPr>
        <w:t xml:space="preserve"> in za </w:t>
      </w:r>
      <w:r w:rsidRPr="00E06B1A">
        <w:rPr>
          <w:rFonts w:cstheme="minorHAnsi"/>
          <w:b/>
        </w:rPr>
        <w:t>knjižnico FA 1 izvod</w:t>
      </w:r>
      <w:r w:rsidRPr="00E06B1A">
        <w:rPr>
          <w:rFonts w:cstheme="minorHAnsi"/>
        </w:rPr>
        <w:t xml:space="preserve">.  </w:t>
      </w:r>
    </w:p>
    <w:p w14:paraId="702EECEF" w14:textId="28DCDDAE" w:rsidR="00E06B1A" w:rsidRPr="00E06B1A" w:rsidRDefault="00E06B1A" w:rsidP="004563B9">
      <w:pPr>
        <w:pStyle w:val="ListParagraph"/>
        <w:numPr>
          <w:ilvl w:val="0"/>
          <w:numId w:val="25"/>
        </w:numPr>
        <w:tabs>
          <w:tab w:val="left" w:pos="1985"/>
        </w:tabs>
        <w:spacing w:after="0" w:line="240" w:lineRule="auto"/>
        <w:rPr>
          <w:rFonts w:cstheme="minorHAnsi"/>
        </w:rPr>
      </w:pPr>
      <w:r w:rsidRPr="00E06B1A">
        <w:rPr>
          <w:rFonts w:cstheme="minorHAnsi"/>
        </w:rPr>
        <w:t>Za naklade manjše od 50 izvodov se CIP načeloma ne dodeljuje.</w:t>
      </w:r>
    </w:p>
    <w:p w14:paraId="3E83C9E5" w14:textId="77777777" w:rsidR="00E06B1A" w:rsidRPr="00E06B1A" w:rsidRDefault="00E06B1A" w:rsidP="004563B9">
      <w:pPr>
        <w:pStyle w:val="NormalWeb"/>
        <w:tabs>
          <w:tab w:val="left" w:pos="1985"/>
        </w:tabs>
        <w:spacing w:before="0" w:beforeAutospacing="0" w:after="0" w:afterAutospacing="0"/>
        <w:jc w:val="both"/>
        <w:rPr>
          <w:rFonts w:asciiTheme="minorHAnsi" w:hAnsiTheme="minorHAnsi" w:cstheme="minorHAnsi"/>
          <w:b/>
          <w:color w:val="000000"/>
          <w:sz w:val="22"/>
          <w:szCs w:val="22"/>
        </w:rPr>
      </w:pPr>
    </w:p>
    <w:p w14:paraId="2D234AD7" w14:textId="77777777" w:rsidR="00E06B1A" w:rsidRDefault="00E06B1A" w:rsidP="004563B9">
      <w:pPr>
        <w:pStyle w:val="NormalWeb"/>
        <w:tabs>
          <w:tab w:val="left" w:pos="1985"/>
        </w:tabs>
        <w:spacing w:before="0" w:beforeAutospacing="0" w:after="0" w:afterAutospacing="0"/>
        <w:jc w:val="both"/>
        <w:rPr>
          <w:rFonts w:asciiTheme="minorHAnsi" w:hAnsiTheme="minorHAnsi" w:cstheme="minorHAnsi"/>
          <w:b/>
          <w:color w:val="000000"/>
          <w:sz w:val="22"/>
          <w:szCs w:val="22"/>
        </w:rPr>
      </w:pPr>
      <w:r w:rsidRPr="00E06B1A">
        <w:rPr>
          <w:rFonts w:asciiTheme="minorHAnsi" w:hAnsiTheme="minorHAnsi" w:cstheme="minorHAnsi"/>
          <w:b/>
          <w:color w:val="000000"/>
          <w:sz w:val="22"/>
          <w:szCs w:val="22"/>
        </w:rPr>
        <w:t xml:space="preserve">Izvode za </w:t>
      </w:r>
      <w:r w:rsidRPr="001A42F5">
        <w:rPr>
          <w:rFonts w:asciiTheme="minorHAnsi" w:hAnsiTheme="minorHAnsi" w:cstheme="minorHAnsi"/>
          <w:b/>
          <w:color w:val="000000"/>
          <w:sz w:val="22"/>
          <w:szCs w:val="22"/>
          <w:u w:val="single"/>
        </w:rPr>
        <w:t>arhiv FA-ZA</w:t>
      </w:r>
      <w:r w:rsidRPr="00E06B1A">
        <w:rPr>
          <w:rFonts w:asciiTheme="minorHAnsi" w:hAnsiTheme="minorHAnsi" w:cstheme="minorHAnsi"/>
          <w:b/>
          <w:color w:val="000000"/>
          <w:sz w:val="22"/>
          <w:szCs w:val="22"/>
        </w:rPr>
        <w:t xml:space="preserve"> in </w:t>
      </w:r>
      <w:r w:rsidRPr="001A42F5">
        <w:rPr>
          <w:rFonts w:asciiTheme="minorHAnsi" w:hAnsiTheme="minorHAnsi" w:cstheme="minorHAnsi"/>
          <w:b/>
          <w:color w:val="000000"/>
          <w:sz w:val="22"/>
          <w:szCs w:val="22"/>
          <w:u w:val="single"/>
        </w:rPr>
        <w:t>knjižnico</w:t>
      </w:r>
      <w:r w:rsidRPr="00E06B1A">
        <w:rPr>
          <w:rFonts w:asciiTheme="minorHAnsi" w:hAnsiTheme="minorHAnsi" w:cstheme="minorHAnsi"/>
          <w:b/>
          <w:color w:val="000000"/>
          <w:sz w:val="22"/>
          <w:szCs w:val="22"/>
        </w:rPr>
        <w:t xml:space="preserve"> avtorji dostavijo Niki Grabar.  </w:t>
      </w:r>
    </w:p>
    <w:p w14:paraId="5B857009" w14:textId="1A4945FC" w:rsidR="00D72C75" w:rsidRPr="001A42F5" w:rsidRDefault="00D72C75" w:rsidP="004563B9">
      <w:pPr>
        <w:tabs>
          <w:tab w:val="left" w:pos="1985"/>
        </w:tabs>
        <w:spacing w:after="0" w:line="240" w:lineRule="auto"/>
        <w:rPr>
          <w:rFonts w:cstheme="minorHAnsi"/>
          <w:b/>
        </w:rPr>
      </w:pPr>
      <w:r w:rsidRPr="001A42F5">
        <w:rPr>
          <w:rFonts w:cstheme="minorHAnsi"/>
          <w:b/>
        </w:rPr>
        <w:t>Obvezne</w:t>
      </w:r>
      <w:r w:rsidR="00232A81" w:rsidRPr="001A42F5">
        <w:rPr>
          <w:rFonts w:cstheme="minorHAnsi"/>
          <w:b/>
        </w:rPr>
        <w:t xml:space="preserve"> izvode</w:t>
      </w:r>
      <w:r w:rsidRPr="001A42F5">
        <w:rPr>
          <w:rFonts w:cstheme="minorHAnsi"/>
          <w:b/>
        </w:rPr>
        <w:t xml:space="preserve"> (natisnjene)</w:t>
      </w:r>
      <w:r w:rsidR="00232A81" w:rsidRPr="001A42F5">
        <w:rPr>
          <w:rFonts w:cstheme="minorHAnsi"/>
          <w:b/>
        </w:rPr>
        <w:t xml:space="preserve"> </w:t>
      </w:r>
      <w:r w:rsidR="007C7C3C" w:rsidRPr="001A42F5">
        <w:rPr>
          <w:rFonts w:cstheme="minorHAnsi"/>
          <w:b/>
        </w:rPr>
        <w:t>je mogoče</w:t>
      </w:r>
      <w:r w:rsidR="001A42F5" w:rsidRPr="001A42F5">
        <w:rPr>
          <w:rFonts w:cstheme="minorHAnsi"/>
          <w:b/>
        </w:rPr>
        <w:t xml:space="preserve"> v </w:t>
      </w:r>
      <w:r w:rsidR="001A42F5" w:rsidRPr="001A42F5">
        <w:rPr>
          <w:rFonts w:cstheme="minorHAnsi"/>
          <w:b/>
          <w:u w:val="single"/>
        </w:rPr>
        <w:t>NUK</w:t>
      </w:r>
      <w:r w:rsidR="007C7C3C" w:rsidRPr="001A42F5">
        <w:rPr>
          <w:rFonts w:cstheme="minorHAnsi"/>
          <w:b/>
        </w:rPr>
        <w:t xml:space="preserve"> oddati osebno</w:t>
      </w:r>
      <w:r w:rsidRPr="001A42F5">
        <w:rPr>
          <w:rFonts w:cstheme="minorHAnsi"/>
          <w:b/>
        </w:rPr>
        <w:t xml:space="preserve"> </w:t>
      </w:r>
      <w:r w:rsidR="00232A81" w:rsidRPr="001A42F5">
        <w:rPr>
          <w:rFonts w:cstheme="minorHAnsi"/>
          <w:b/>
        </w:rPr>
        <w:t>na</w:t>
      </w:r>
      <w:r w:rsidRPr="001A42F5">
        <w:rPr>
          <w:rFonts w:cstheme="minorHAnsi"/>
          <w:b/>
        </w:rPr>
        <w:t xml:space="preserve"> naslovu:</w:t>
      </w:r>
    </w:p>
    <w:p w14:paraId="4E562BAD" w14:textId="39954260" w:rsidR="007C7C3C" w:rsidRPr="00E06B1A" w:rsidRDefault="00232A81" w:rsidP="004563B9">
      <w:pPr>
        <w:tabs>
          <w:tab w:val="left" w:pos="1985"/>
        </w:tabs>
        <w:spacing w:after="0" w:line="240" w:lineRule="auto"/>
        <w:rPr>
          <w:rFonts w:cstheme="minorHAnsi"/>
        </w:rPr>
      </w:pPr>
      <w:r w:rsidRPr="00E06B1A">
        <w:rPr>
          <w:rFonts w:cstheme="minorHAnsi"/>
        </w:rPr>
        <w:t>Lesk</w:t>
      </w:r>
      <w:r w:rsidR="00D72C75" w:rsidRPr="00E06B1A">
        <w:rPr>
          <w:rFonts w:cstheme="minorHAnsi"/>
        </w:rPr>
        <w:t>oškova</w:t>
      </w:r>
      <w:r w:rsidR="007C7C3C" w:rsidRPr="00E06B1A">
        <w:rPr>
          <w:rFonts w:cstheme="minorHAnsi"/>
        </w:rPr>
        <w:t xml:space="preserve"> 12, Ljubljana v </w:t>
      </w:r>
      <w:r w:rsidR="00D72C75" w:rsidRPr="00E06B1A">
        <w:rPr>
          <w:rFonts w:cstheme="minorHAnsi"/>
        </w:rPr>
        <w:t>času med 9.00 in 14.00</w:t>
      </w:r>
      <w:r w:rsidR="007C7C3C" w:rsidRPr="00E06B1A">
        <w:rPr>
          <w:rFonts w:cstheme="minorHAnsi"/>
        </w:rPr>
        <w:t xml:space="preserve"> z</w:t>
      </w:r>
      <w:r w:rsidRPr="00E06B1A">
        <w:rPr>
          <w:rFonts w:cstheme="minorHAnsi"/>
        </w:rPr>
        <w:t xml:space="preserve"> </w:t>
      </w:r>
      <w:hyperlink r:id="rId11" w:tgtFrame="_blank" w:history="1">
        <w:r w:rsidR="00D72C75" w:rsidRPr="00E06B1A">
          <w:rPr>
            <w:rStyle w:val="Hyperlink"/>
            <w:rFonts w:cstheme="minorHAnsi"/>
          </w:rPr>
          <w:t>dobavnim listom</w:t>
        </w:r>
      </w:hyperlink>
      <w:r w:rsidR="007C7C3C" w:rsidRPr="00E06B1A">
        <w:rPr>
          <w:rFonts w:cstheme="minorHAnsi"/>
        </w:rPr>
        <w:t>.</w:t>
      </w:r>
    </w:p>
    <w:p w14:paraId="0B7B67BD" w14:textId="0293039E" w:rsidR="007C7C3C" w:rsidRPr="00E06B1A" w:rsidRDefault="00D72C75" w:rsidP="004563B9">
      <w:pPr>
        <w:tabs>
          <w:tab w:val="left" w:pos="1985"/>
        </w:tabs>
        <w:spacing w:after="0" w:line="240" w:lineRule="auto"/>
        <w:rPr>
          <w:rFonts w:cstheme="minorHAnsi"/>
        </w:rPr>
      </w:pPr>
      <w:r w:rsidRPr="00E06B1A">
        <w:rPr>
          <w:rFonts w:cstheme="minorHAnsi"/>
          <w:b/>
          <w:bCs/>
        </w:rPr>
        <w:t>Gradivo je m</w:t>
      </w:r>
      <w:r w:rsidR="007C7C3C" w:rsidRPr="00E06B1A">
        <w:rPr>
          <w:rFonts w:cstheme="minorHAnsi"/>
          <w:b/>
          <w:bCs/>
        </w:rPr>
        <w:t xml:space="preserve">ogoče </w:t>
      </w:r>
      <w:r w:rsidR="001A42F5">
        <w:rPr>
          <w:rFonts w:cstheme="minorHAnsi"/>
          <w:b/>
          <w:bCs/>
        </w:rPr>
        <w:t xml:space="preserve">v NUK </w:t>
      </w:r>
      <w:r w:rsidR="007C7C3C" w:rsidRPr="00E06B1A">
        <w:rPr>
          <w:rFonts w:cstheme="minorHAnsi"/>
          <w:b/>
          <w:bCs/>
        </w:rPr>
        <w:t>oddati tudi po pošti na naslov:</w:t>
      </w:r>
    </w:p>
    <w:p w14:paraId="1847872B" w14:textId="5AEE2AE4" w:rsidR="007C7C3C" w:rsidRPr="00E06B1A" w:rsidRDefault="007C7C3C" w:rsidP="004563B9">
      <w:pPr>
        <w:tabs>
          <w:tab w:val="left" w:pos="1985"/>
        </w:tabs>
        <w:spacing w:after="0" w:line="240" w:lineRule="auto"/>
        <w:ind w:left="708"/>
        <w:rPr>
          <w:rFonts w:cstheme="minorHAnsi"/>
        </w:rPr>
      </w:pPr>
      <w:r w:rsidRPr="00E06B1A">
        <w:rPr>
          <w:rFonts w:cstheme="minorHAnsi"/>
        </w:rPr>
        <w:t>Narodna in univerzitetna knjižnica</w:t>
      </w:r>
      <w:r w:rsidRPr="00E06B1A">
        <w:rPr>
          <w:rFonts w:cstheme="minorHAnsi"/>
        </w:rPr>
        <w:br/>
        <w:t>Služba za pridobivanje knjižničnega gradiva</w:t>
      </w:r>
      <w:r w:rsidRPr="00E06B1A">
        <w:rPr>
          <w:rFonts w:cstheme="minorHAnsi"/>
        </w:rPr>
        <w:br/>
        <w:t>Leskoškova cesta 12</w:t>
      </w:r>
      <w:r w:rsidRPr="00E06B1A">
        <w:rPr>
          <w:rFonts w:cstheme="minorHAnsi"/>
        </w:rPr>
        <w:br/>
        <w:t>1000 Ljubljana</w:t>
      </w:r>
    </w:p>
    <w:p w14:paraId="6DC005D7" w14:textId="2778EA3A" w:rsidR="007C7C3C" w:rsidRPr="00E06B1A" w:rsidRDefault="007C7C3C" w:rsidP="004563B9">
      <w:pPr>
        <w:tabs>
          <w:tab w:val="left" w:pos="1985"/>
        </w:tabs>
        <w:spacing w:after="0" w:line="240" w:lineRule="auto"/>
        <w:rPr>
          <w:rFonts w:cstheme="minorHAnsi"/>
        </w:rPr>
      </w:pPr>
      <w:r w:rsidRPr="00E06B1A">
        <w:rPr>
          <w:rFonts w:cstheme="minorHAnsi"/>
        </w:rPr>
        <w:t>V skladu z zakonom morajo zavezanci</w:t>
      </w:r>
      <w:r w:rsidR="00D72C75" w:rsidRPr="00E06B1A">
        <w:rPr>
          <w:rFonts w:cstheme="minorHAnsi"/>
        </w:rPr>
        <w:t xml:space="preserve"> pri pošiljanju po pošti</w:t>
      </w:r>
      <w:r w:rsidRPr="00E06B1A">
        <w:rPr>
          <w:rFonts w:cstheme="minorHAnsi"/>
        </w:rPr>
        <w:t xml:space="preserve"> </w:t>
      </w:r>
      <w:r w:rsidRPr="00E06B1A">
        <w:rPr>
          <w:rFonts w:cstheme="minorHAnsi"/>
          <w:b/>
          <w:bCs/>
        </w:rPr>
        <w:t>skupaj</w:t>
      </w:r>
      <w:r w:rsidRPr="00E06B1A">
        <w:rPr>
          <w:rFonts w:cstheme="minorHAnsi"/>
        </w:rPr>
        <w:t xml:space="preserve"> s pošiljko obveznih izvodov publikacij poslati tudi </w:t>
      </w:r>
      <w:r w:rsidRPr="00E06B1A">
        <w:rPr>
          <w:rFonts w:cstheme="minorHAnsi"/>
          <w:b/>
          <w:bCs/>
        </w:rPr>
        <w:t>dobavnico</w:t>
      </w:r>
      <w:r w:rsidRPr="00E06B1A">
        <w:rPr>
          <w:rFonts w:cstheme="minorHAnsi"/>
        </w:rPr>
        <w:t xml:space="preserve">. Uporabijo lahko </w:t>
      </w:r>
      <w:r w:rsidR="001A42F5">
        <w:rPr>
          <w:rFonts w:cstheme="minorHAnsi"/>
        </w:rPr>
        <w:t>standardno dobavnico ali pa</w:t>
      </w:r>
      <w:r w:rsidRPr="00E06B1A">
        <w:rPr>
          <w:rFonts w:cstheme="minorHAnsi"/>
        </w:rPr>
        <w:t xml:space="preserve"> predlogo </w:t>
      </w:r>
      <w:hyperlink r:id="rId12" w:tgtFrame="_blank" w:history="1">
        <w:r w:rsidRPr="00E06B1A">
          <w:rPr>
            <w:rStyle w:val="Hyperlink"/>
            <w:rFonts w:cstheme="minorHAnsi"/>
          </w:rPr>
          <w:t>dobavnega lista</w:t>
        </w:r>
      </w:hyperlink>
      <w:r w:rsidRPr="00E06B1A">
        <w:rPr>
          <w:rFonts w:cstheme="minorHAnsi"/>
        </w:rPr>
        <w:t>. Na dobavnici naj bodo navedeni podatki o pošiljatelju obveznega izvoda (naziv zavezanca in poštni naslov ter naslov elektronske pošte), osnovni podatki o posamezni publikaciji ter število poslanih oziroma dostavljenih izvodov publikacije. NUK pošlje zavezancu dobavnico/potrdilo o prejemu obveznega izvoda po elektronski pošti.</w:t>
      </w:r>
    </w:p>
    <w:p w14:paraId="596AE2F8" w14:textId="77777777" w:rsidR="007C7C3C" w:rsidRPr="00E06B1A" w:rsidRDefault="007C7C3C" w:rsidP="004563B9">
      <w:pPr>
        <w:tabs>
          <w:tab w:val="left" w:pos="1985"/>
        </w:tabs>
        <w:spacing w:after="0" w:line="240" w:lineRule="auto"/>
        <w:rPr>
          <w:rFonts w:cstheme="minorHAnsi"/>
        </w:rPr>
      </w:pPr>
    </w:p>
    <w:p w14:paraId="21F9A0F1" w14:textId="77777777" w:rsidR="00D72C75" w:rsidRPr="00E06B1A" w:rsidRDefault="007C7C3C" w:rsidP="004563B9">
      <w:pPr>
        <w:tabs>
          <w:tab w:val="left" w:pos="1985"/>
        </w:tabs>
        <w:spacing w:after="0" w:line="240" w:lineRule="auto"/>
        <w:rPr>
          <w:rFonts w:cstheme="minorHAnsi"/>
        </w:rPr>
      </w:pPr>
      <w:r w:rsidRPr="00E06B1A">
        <w:rPr>
          <w:rFonts w:cstheme="minorHAnsi"/>
          <w:b/>
        </w:rPr>
        <w:t>O</w:t>
      </w:r>
      <w:r w:rsidR="00232A81" w:rsidRPr="00E06B1A">
        <w:rPr>
          <w:rFonts w:cstheme="minorHAnsi"/>
          <w:b/>
        </w:rPr>
        <w:t>bvezni izvod elektronske publikacije</w:t>
      </w:r>
      <w:r w:rsidR="00232A81" w:rsidRPr="00E06B1A">
        <w:rPr>
          <w:rFonts w:cstheme="minorHAnsi"/>
        </w:rPr>
        <w:t xml:space="preserve"> </w:t>
      </w:r>
      <w:r w:rsidRPr="00E06B1A">
        <w:rPr>
          <w:rFonts w:cstheme="minorHAnsi"/>
        </w:rPr>
        <w:t xml:space="preserve">je potrebno oddati </w:t>
      </w:r>
      <w:r w:rsidR="00232A81" w:rsidRPr="00E06B1A">
        <w:rPr>
          <w:rFonts w:cstheme="minorHAnsi"/>
        </w:rPr>
        <w:t xml:space="preserve">preko portala SVAROG – sistema za varno arhiviranje oddanega gradiva – </w:t>
      </w:r>
      <w:hyperlink r:id="rId13" w:tgtFrame="_blank" w:history="1">
        <w:r w:rsidR="00232A81" w:rsidRPr="00E06B1A">
          <w:rPr>
            <w:rStyle w:val="Hyperlink"/>
            <w:rFonts w:cstheme="minorHAnsi"/>
          </w:rPr>
          <w:t>http://svarog.nuk.uni-lj.si/</w:t>
        </w:r>
      </w:hyperlink>
      <w:r w:rsidR="00232A81" w:rsidRPr="00E06B1A">
        <w:rPr>
          <w:rFonts w:cstheme="minorHAnsi"/>
        </w:rPr>
        <w:t>.</w:t>
      </w:r>
      <w:r w:rsidR="00D72C75" w:rsidRPr="00E06B1A">
        <w:rPr>
          <w:rFonts w:cstheme="minorHAnsi"/>
        </w:rPr>
        <w:t xml:space="preserve"> </w:t>
      </w:r>
      <w:r w:rsidR="00232A81" w:rsidRPr="00E06B1A">
        <w:rPr>
          <w:rFonts w:cstheme="minorHAnsi"/>
        </w:rPr>
        <w:t xml:space="preserve">Več informacij o obveznem izvodu dobite na spletni strani </w:t>
      </w:r>
      <w:hyperlink r:id="rId14" w:tgtFrame="_blank" w:history="1">
        <w:r w:rsidR="00232A81" w:rsidRPr="00E06B1A">
          <w:rPr>
            <w:rStyle w:val="Hyperlink"/>
            <w:rFonts w:cstheme="minorHAnsi"/>
          </w:rPr>
          <w:t>http://www.nuk.uni-lj.si/informacije/obvezni-izvod</w:t>
        </w:r>
      </w:hyperlink>
      <w:r w:rsidR="00232A81" w:rsidRPr="00E06B1A">
        <w:rPr>
          <w:rFonts w:cstheme="minorHAnsi"/>
        </w:rPr>
        <w:t>.</w:t>
      </w:r>
      <w:bookmarkStart w:id="0" w:name="kontakti"/>
      <w:bookmarkEnd w:id="0"/>
      <w:r w:rsidR="00232A81" w:rsidRPr="00E06B1A">
        <w:rPr>
          <w:rFonts w:cstheme="minorHAnsi"/>
        </w:rPr>
        <w:t xml:space="preserve"> </w:t>
      </w:r>
    </w:p>
    <w:p w14:paraId="1743F94C" w14:textId="77777777" w:rsidR="00D72C75" w:rsidRPr="00E06B1A" w:rsidRDefault="00D72C75" w:rsidP="004563B9">
      <w:pPr>
        <w:tabs>
          <w:tab w:val="left" w:pos="1985"/>
        </w:tabs>
        <w:spacing w:after="0" w:line="240" w:lineRule="auto"/>
        <w:rPr>
          <w:rFonts w:cstheme="minorHAnsi"/>
        </w:rPr>
      </w:pPr>
    </w:p>
    <w:p w14:paraId="373E8FAC" w14:textId="35575C78" w:rsidR="00232A81" w:rsidRPr="00C456C8" w:rsidRDefault="00232A81" w:rsidP="004563B9">
      <w:pPr>
        <w:tabs>
          <w:tab w:val="left" w:pos="1985"/>
        </w:tabs>
        <w:spacing w:after="0" w:line="240" w:lineRule="auto"/>
        <w:rPr>
          <w:rFonts w:cstheme="minorHAnsi"/>
          <w:b/>
        </w:rPr>
      </w:pPr>
      <w:r w:rsidRPr="00C456C8">
        <w:rPr>
          <w:rFonts w:cstheme="minorHAnsi"/>
          <w:b/>
        </w:rPr>
        <w:t>Dodatne informacije</w:t>
      </w:r>
      <w:r w:rsidR="00C456C8">
        <w:rPr>
          <w:rFonts w:cstheme="minorHAnsi"/>
          <w:b/>
        </w:rPr>
        <w:t xml:space="preserve"> NUK</w:t>
      </w:r>
      <w:r w:rsidRPr="00C456C8">
        <w:rPr>
          <w:rFonts w:cstheme="minorHAnsi"/>
          <w:b/>
        </w:rPr>
        <w:t>: </w:t>
      </w:r>
    </w:p>
    <w:p w14:paraId="761A7C78" w14:textId="3733752B" w:rsidR="00232A81" w:rsidRPr="00E06B1A" w:rsidRDefault="00C456C8" w:rsidP="004563B9">
      <w:pPr>
        <w:tabs>
          <w:tab w:val="left" w:pos="1985"/>
        </w:tabs>
        <w:spacing w:after="0" w:line="240" w:lineRule="auto"/>
        <w:rPr>
          <w:rFonts w:cstheme="minorHAnsi"/>
        </w:rPr>
      </w:pPr>
      <w:r>
        <w:rPr>
          <w:rFonts w:cstheme="minorHAnsi"/>
        </w:rPr>
        <w:t xml:space="preserve">Knjižno gradivo </w:t>
      </w:r>
      <w:r w:rsidR="00232A81" w:rsidRPr="00E06B1A">
        <w:rPr>
          <w:rFonts w:cstheme="minorHAnsi"/>
        </w:rPr>
        <w:t>                                                       Spletne publikacije</w:t>
      </w:r>
      <w:r w:rsidR="00232A81" w:rsidRPr="00E06B1A">
        <w:rPr>
          <w:rFonts w:cstheme="minorHAnsi"/>
        </w:rPr>
        <w:br/>
        <w:t>Damijana Kisovec                     </w:t>
      </w:r>
      <w:r>
        <w:rPr>
          <w:rFonts w:cstheme="minorHAnsi"/>
        </w:rPr>
        <w:t>                               </w:t>
      </w:r>
      <w:r w:rsidR="00232A81" w:rsidRPr="00E06B1A">
        <w:rPr>
          <w:rFonts w:cstheme="minorHAnsi"/>
        </w:rPr>
        <w:t>Katja Rapuš</w:t>
      </w:r>
      <w:r w:rsidR="00232A81" w:rsidRPr="00E06B1A">
        <w:rPr>
          <w:rFonts w:cstheme="minorHAnsi"/>
        </w:rPr>
        <w:br/>
        <w:t>T: 01/5861 306                          </w:t>
      </w:r>
      <w:r>
        <w:rPr>
          <w:rFonts w:cstheme="minorHAnsi"/>
        </w:rPr>
        <w:t>                               </w:t>
      </w:r>
      <w:r w:rsidR="00232A81" w:rsidRPr="00E06B1A">
        <w:rPr>
          <w:rFonts w:cstheme="minorHAnsi"/>
        </w:rPr>
        <w:t>T.: 01/2001 156</w:t>
      </w:r>
      <w:r w:rsidR="00232A81" w:rsidRPr="00E06B1A">
        <w:rPr>
          <w:rFonts w:cstheme="minorHAnsi"/>
        </w:rPr>
        <w:br/>
        <w:t>F: 01/5861 352                           </w:t>
      </w:r>
      <w:r>
        <w:rPr>
          <w:rFonts w:cstheme="minorHAnsi"/>
        </w:rPr>
        <w:t xml:space="preserve">                              </w:t>
      </w:r>
      <w:r w:rsidR="00232A81" w:rsidRPr="00E06B1A">
        <w:rPr>
          <w:rFonts w:cstheme="minorHAnsi"/>
        </w:rPr>
        <w:t>F: 01/4257 293</w:t>
      </w:r>
      <w:r w:rsidR="00232A81" w:rsidRPr="00E06B1A">
        <w:rPr>
          <w:rFonts w:cstheme="minorHAnsi"/>
        </w:rPr>
        <w:br/>
        <w:t xml:space="preserve">E: </w:t>
      </w:r>
      <w:hyperlink r:id="rId15" w:tgtFrame="_blank" w:history="1">
        <w:r w:rsidR="00232A81" w:rsidRPr="00E06B1A">
          <w:rPr>
            <w:rStyle w:val="Hyperlink"/>
            <w:rFonts w:cstheme="minorHAnsi"/>
          </w:rPr>
          <w:t>damijana.kisovec@nuk.uni-lj.si</w:t>
        </w:r>
      </w:hyperlink>
      <w:r>
        <w:rPr>
          <w:rFonts w:cstheme="minorHAnsi"/>
        </w:rPr>
        <w:t>                       </w:t>
      </w:r>
      <w:r w:rsidR="00232A81" w:rsidRPr="00E06B1A">
        <w:rPr>
          <w:rFonts w:cstheme="minorHAnsi"/>
        </w:rPr>
        <w:t xml:space="preserve"> E: </w:t>
      </w:r>
      <w:hyperlink r:id="rId16" w:tgtFrame="_blank" w:history="1">
        <w:r w:rsidR="00232A81" w:rsidRPr="00E06B1A">
          <w:rPr>
            <w:rStyle w:val="Hyperlink"/>
            <w:rFonts w:cstheme="minorHAnsi"/>
          </w:rPr>
          <w:t>katja.rapus@nuk.uni-lj.si</w:t>
        </w:r>
      </w:hyperlink>
    </w:p>
    <w:p w14:paraId="70EA9670" w14:textId="1DA8A7BA" w:rsidR="001E50BD" w:rsidRDefault="001E50BD" w:rsidP="004563B9">
      <w:pPr>
        <w:pStyle w:val="NormalWeb"/>
        <w:tabs>
          <w:tab w:val="left" w:pos="1985"/>
        </w:tabs>
        <w:spacing w:before="0" w:beforeAutospacing="0" w:after="0" w:afterAutospacing="0"/>
        <w:jc w:val="both"/>
        <w:rPr>
          <w:rFonts w:asciiTheme="minorHAnsi" w:hAnsiTheme="minorHAnsi" w:cstheme="minorHAnsi"/>
          <w:color w:val="000000"/>
          <w:sz w:val="22"/>
          <w:szCs w:val="22"/>
        </w:rPr>
      </w:pPr>
    </w:p>
    <w:p w14:paraId="6A374024" w14:textId="77777777" w:rsidR="004563B9" w:rsidRDefault="004563B9" w:rsidP="004563B9">
      <w:pPr>
        <w:pStyle w:val="NormalWeb"/>
        <w:tabs>
          <w:tab w:val="left" w:pos="1985"/>
        </w:tabs>
        <w:spacing w:before="0" w:beforeAutospacing="0" w:after="0" w:afterAutospacing="0"/>
        <w:jc w:val="both"/>
        <w:rPr>
          <w:rFonts w:asciiTheme="minorHAnsi" w:hAnsiTheme="minorHAnsi" w:cstheme="minorHAnsi"/>
          <w:color w:val="000000"/>
          <w:sz w:val="22"/>
          <w:szCs w:val="22"/>
        </w:rPr>
      </w:pPr>
    </w:p>
    <w:p w14:paraId="2FE479B5" w14:textId="3A3740CD" w:rsidR="004563B9" w:rsidRDefault="004563B9" w:rsidP="004563B9">
      <w:pPr>
        <w:tabs>
          <w:tab w:val="left" w:pos="1985"/>
        </w:tabs>
        <w:spacing w:after="0" w:line="240" w:lineRule="auto"/>
        <w:jc w:val="both"/>
        <w:rPr>
          <w:rFonts w:eastAsia="Times New Roman" w:cstheme="minorHAnsi"/>
          <w:b/>
          <w:color w:val="000000"/>
          <w:u w:val="single"/>
          <w:lang w:eastAsia="sl-SI"/>
        </w:rPr>
      </w:pPr>
      <w:r w:rsidRPr="00E06B1A">
        <w:rPr>
          <w:rFonts w:eastAsia="Times New Roman" w:cstheme="minorHAnsi"/>
          <w:b/>
          <w:color w:val="000000"/>
          <w:u w:val="single"/>
          <w:lang w:eastAsia="sl-SI"/>
        </w:rPr>
        <w:t>ZAKLJUČNO POROČILO</w:t>
      </w:r>
    </w:p>
    <w:p w14:paraId="74BDC75F" w14:textId="77777777" w:rsidR="00C456C8" w:rsidRPr="00E06B1A" w:rsidRDefault="00C456C8" w:rsidP="004563B9">
      <w:pPr>
        <w:tabs>
          <w:tab w:val="left" w:pos="1985"/>
        </w:tabs>
        <w:spacing w:after="0" w:line="240" w:lineRule="auto"/>
        <w:jc w:val="both"/>
        <w:rPr>
          <w:rFonts w:eastAsia="Times New Roman" w:cstheme="minorHAnsi"/>
          <w:b/>
          <w:sz w:val="24"/>
          <w:szCs w:val="24"/>
          <w:u w:val="single"/>
          <w:lang w:eastAsia="sl-SI"/>
        </w:rPr>
      </w:pPr>
    </w:p>
    <w:p w14:paraId="6B1DDA23" w14:textId="4C22D394" w:rsidR="004563B9" w:rsidRPr="00E06B1A" w:rsidRDefault="004563B9" w:rsidP="004563B9">
      <w:pPr>
        <w:tabs>
          <w:tab w:val="left" w:pos="1985"/>
        </w:tabs>
        <w:spacing w:after="0" w:line="240" w:lineRule="auto"/>
        <w:rPr>
          <w:rFonts w:cstheme="minorHAnsi"/>
        </w:rPr>
      </w:pPr>
      <w:r w:rsidRPr="00E06B1A">
        <w:rPr>
          <w:rFonts w:cstheme="minorHAnsi"/>
        </w:rPr>
        <w:t xml:space="preserve">Če je publikacija sofinancirana iz sredstev </w:t>
      </w:r>
      <w:r w:rsidR="00C456C8">
        <w:rPr>
          <w:rFonts w:cstheme="minorHAnsi"/>
        </w:rPr>
        <w:t>za Z</w:t>
      </w:r>
      <w:r w:rsidRPr="00E06B1A">
        <w:rPr>
          <w:rFonts w:cstheme="minorHAnsi"/>
        </w:rPr>
        <w:t>aložniško dejavnost UL FA, mora avtor/avtorica najkasneje en mesec po izdaji publikacije predati Svetu za založništvo UL FA Poročilo, ki vsebuje: (1) osnovne podatk</w:t>
      </w:r>
      <w:r>
        <w:rPr>
          <w:rFonts w:cstheme="minorHAnsi"/>
        </w:rPr>
        <w:t>e o publikaciji (naslov, avtor, založnik</w:t>
      </w:r>
      <w:r w:rsidRPr="00E06B1A">
        <w:rPr>
          <w:rFonts w:cstheme="minorHAnsi"/>
        </w:rPr>
        <w:t xml:space="preserve">, naklada, leto in kraj izdaje), (2) kratek povzetek vsebine publikacije, (3) finančno poročilo (preglednica s podatki o porabi finančnih sredstev in virih financiranja), (4) zaris časovne izvedbe publikacije, (5) kratko poročilo o promocijskih aktivnostih. Predloga je dostopna na spletni strani Založniške dejavnosti. Poročilo avtor/ica posreduje na e-poštni naslov: </w:t>
      </w:r>
      <w:hyperlink r:id="rId17" w:history="1">
        <w:r w:rsidRPr="00E06B1A">
          <w:rPr>
            <w:rStyle w:val="Hyperlink"/>
            <w:rFonts w:cstheme="minorHAnsi"/>
          </w:rPr>
          <w:t>nika.grabar@fa.uni-lj.si</w:t>
        </w:r>
      </w:hyperlink>
    </w:p>
    <w:p w14:paraId="74550250" w14:textId="20862F64" w:rsidR="00486645" w:rsidRPr="00E06B1A" w:rsidRDefault="00486645" w:rsidP="004563B9">
      <w:pPr>
        <w:tabs>
          <w:tab w:val="left" w:pos="1985"/>
        </w:tabs>
        <w:spacing w:after="0" w:line="240" w:lineRule="auto"/>
        <w:jc w:val="both"/>
        <w:rPr>
          <w:rFonts w:eastAsia="Times New Roman" w:cstheme="minorHAnsi"/>
          <w:color w:val="000000"/>
          <w:lang w:eastAsia="sl-SI"/>
        </w:rPr>
      </w:pPr>
    </w:p>
    <w:p w14:paraId="1AAAB53D" w14:textId="77777777" w:rsidR="004563B9" w:rsidRDefault="004563B9" w:rsidP="004563B9">
      <w:pPr>
        <w:spacing w:after="0" w:line="240" w:lineRule="auto"/>
        <w:rPr>
          <w:rFonts w:eastAsia="Times New Roman" w:cstheme="minorHAnsi"/>
          <w:b/>
          <w:color w:val="000000"/>
          <w:u w:val="single"/>
          <w:lang w:eastAsia="sl-SI"/>
        </w:rPr>
      </w:pPr>
      <w:r>
        <w:rPr>
          <w:rFonts w:eastAsia="Times New Roman" w:cstheme="minorHAnsi"/>
          <w:b/>
          <w:color w:val="000000"/>
          <w:u w:val="single"/>
          <w:lang w:eastAsia="sl-SI"/>
        </w:rPr>
        <w:br w:type="page"/>
      </w:r>
    </w:p>
    <w:p w14:paraId="7C469FF5" w14:textId="64A4A068" w:rsidR="00486645" w:rsidRPr="00C456C8" w:rsidRDefault="005E10BF" w:rsidP="004563B9">
      <w:pPr>
        <w:tabs>
          <w:tab w:val="left" w:pos="1985"/>
        </w:tabs>
        <w:spacing w:after="0" w:line="240" w:lineRule="auto"/>
        <w:jc w:val="both"/>
        <w:rPr>
          <w:rFonts w:eastAsia="Times New Roman" w:cstheme="minorHAnsi"/>
          <w:b/>
          <w:color w:val="000000"/>
          <w:u w:val="single"/>
          <w:lang w:eastAsia="sl-SI"/>
        </w:rPr>
      </w:pPr>
      <w:r w:rsidRPr="00C456C8">
        <w:rPr>
          <w:rFonts w:eastAsia="Times New Roman" w:cstheme="minorHAnsi"/>
          <w:b/>
          <w:color w:val="000000"/>
          <w:u w:val="single"/>
          <w:lang w:eastAsia="sl-SI"/>
        </w:rPr>
        <w:lastRenderedPageBreak/>
        <w:t xml:space="preserve">RAZŠIRJENA </w:t>
      </w:r>
      <w:r w:rsidR="00486645" w:rsidRPr="00C456C8">
        <w:rPr>
          <w:rFonts w:eastAsia="Times New Roman" w:cstheme="minorHAnsi"/>
          <w:b/>
          <w:color w:val="000000"/>
          <w:u w:val="single"/>
          <w:lang w:eastAsia="sl-SI"/>
        </w:rPr>
        <w:t>OPREDELITEV PUBLIKACIJ</w:t>
      </w:r>
    </w:p>
    <w:p w14:paraId="3C738599" w14:textId="7A016C37" w:rsidR="00486645" w:rsidRPr="00C456C8" w:rsidRDefault="00486645" w:rsidP="004563B9">
      <w:pPr>
        <w:tabs>
          <w:tab w:val="left" w:pos="1985"/>
        </w:tabs>
        <w:spacing w:after="0" w:line="240" w:lineRule="auto"/>
        <w:jc w:val="both"/>
        <w:rPr>
          <w:rFonts w:eastAsia="Times New Roman" w:cstheme="minorHAnsi"/>
          <w:color w:val="000000"/>
          <w:lang w:eastAsia="sl-SI"/>
        </w:rPr>
      </w:pPr>
    </w:p>
    <w:p w14:paraId="20997D36" w14:textId="099E8030" w:rsidR="003553A6" w:rsidRPr="00C456C8" w:rsidRDefault="005E10BF" w:rsidP="004563B9">
      <w:pPr>
        <w:pStyle w:val="ListParagraph"/>
        <w:numPr>
          <w:ilvl w:val="0"/>
          <w:numId w:val="20"/>
        </w:numPr>
        <w:tabs>
          <w:tab w:val="left" w:pos="1985"/>
        </w:tabs>
        <w:spacing w:after="0" w:line="240" w:lineRule="auto"/>
        <w:rPr>
          <w:rFonts w:eastAsia="Times New Roman" w:cstheme="minorHAnsi"/>
          <w:color w:val="000000"/>
          <w:shd w:val="clear" w:color="auto" w:fill="FFFFFF"/>
          <w:lang w:eastAsia="sl-SI"/>
        </w:rPr>
      </w:pPr>
      <w:r w:rsidRPr="00C456C8">
        <w:rPr>
          <w:rFonts w:eastAsia="Times New Roman" w:cstheme="minorHAnsi"/>
          <w:b/>
          <w:color w:val="000000"/>
          <w:shd w:val="clear" w:color="auto" w:fill="FFFFFF"/>
          <w:lang w:eastAsia="sl-SI"/>
        </w:rPr>
        <w:t>KNJIŽNA ZBIRKA PREMISLEKI</w:t>
      </w:r>
      <w:r w:rsidR="00270F1B" w:rsidRPr="00C456C8">
        <w:rPr>
          <w:rFonts w:eastAsia="Times New Roman" w:cstheme="minorHAnsi"/>
          <w:color w:val="000000"/>
          <w:shd w:val="clear" w:color="auto" w:fill="FFFFFF"/>
          <w:lang w:eastAsia="sl-SI"/>
        </w:rPr>
        <w:t xml:space="preserve"> </w:t>
      </w:r>
    </w:p>
    <w:p w14:paraId="3664E98C" w14:textId="77777777" w:rsidR="003553A6" w:rsidRPr="00C456C8" w:rsidRDefault="003553A6" w:rsidP="004563B9">
      <w:pPr>
        <w:pStyle w:val="ListParagraph"/>
        <w:tabs>
          <w:tab w:val="left" w:pos="1985"/>
        </w:tabs>
        <w:spacing w:after="0" w:line="240" w:lineRule="auto"/>
        <w:rPr>
          <w:rFonts w:eastAsia="Times New Roman" w:cstheme="minorHAnsi"/>
          <w:bCs/>
          <w:color w:val="000000"/>
          <w:shd w:val="clear" w:color="auto" w:fill="FFFFFF"/>
          <w:lang w:val="en-US" w:eastAsia="sl-SI"/>
        </w:rPr>
      </w:pPr>
      <w:r w:rsidRPr="00C456C8">
        <w:rPr>
          <w:rFonts w:eastAsia="Times New Roman" w:cstheme="minorHAnsi"/>
          <w:bCs/>
          <w:color w:val="000000"/>
          <w:shd w:val="clear" w:color="auto" w:fill="FFFFFF"/>
          <w:lang w:val="fi-FI" w:eastAsia="sl-SI"/>
        </w:rPr>
        <w:t xml:space="preserve">Zbirka je namenjena objavam izvirnih znanstvenih in strokovnih besedil, ki se osredotočajo predvsem na slovensko arhitekturo, in ki ne le predstavljajo, ampak tudi razvijajo področji arhitekturne teorije in zgodovine arhitekture kot nepogrešljivih sestavnih delov celovito razvite prakse arhitekture in načrtovanja prostora. Namen zbirke je spodbujanje in razvijanje tako znanstvene in strokovne, kakor tudi širše družbene razprave o arhitekturi in urbanizmu. </w:t>
      </w:r>
    </w:p>
    <w:p w14:paraId="307CC35D" w14:textId="5F90A214" w:rsidR="005E10BF" w:rsidRPr="00C456C8" w:rsidRDefault="005E10BF" w:rsidP="004563B9">
      <w:pPr>
        <w:pStyle w:val="ListParagraph"/>
        <w:tabs>
          <w:tab w:val="left" w:pos="1985"/>
        </w:tabs>
        <w:spacing w:after="0" w:line="240" w:lineRule="auto"/>
        <w:rPr>
          <w:rFonts w:cstheme="minorHAnsi"/>
        </w:rPr>
      </w:pPr>
      <w:r w:rsidRPr="00C456C8">
        <w:rPr>
          <w:rFonts w:eastAsia="Times New Roman" w:cstheme="minorHAnsi"/>
          <w:color w:val="000000"/>
          <w:shd w:val="clear" w:color="auto" w:fill="FFFFFF"/>
          <w:lang w:eastAsia="sl-SI"/>
        </w:rPr>
        <w:t xml:space="preserve">Zbirka Premisleki ni namenjena objavam zbornikov znanstvenih prispevkov na konferencah, kongresih, simpozijih in kolokvijih. </w:t>
      </w:r>
      <w:r w:rsidRPr="00C456C8">
        <w:rPr>
          <w:rFonts w:eastAsia="Times New Roman" w:cstheme="minorHAnsi"/>
          <w:color w:val="000000"/>
          <w:shd w:val="clear" w:color="auto" w:fill="FFFFFF"/>
          <w:lang w:eastAsia="sl-SI"/>
        </w:rPr>
        <w:br/>
      </w:r>
      <w:r w:rsidRPr="00C456C8">
        <w:rPr>
          <w:rFonts w:cstheme="minorHAnsi"/>
        </w:rPr>
        <w:t>Priporočljiva omejitev obsega besedila za zbirko Premisleki je 20 avtorskih pol. Ena avtorska pola obsega 30.000 znakov (upoštevajo se tudi prostori med znaki – presledki).</w:t>
      </w:r>
    </w:p>
    <w:p w14:paraId="695C6223" w14:textId="0E208F60" w:rsidR="005E10BF" w:rsidRPr="00C456C8" w:rsidRDefault="005E10BF" w:rsidP="004563B9">
      <w:pPr>
        <w:pStyle w:val="ListParagraph"/>
        <w:numPr>
          <w:ilvl w:val="0"/>
          <w:numId w:val="20"/>
        </w:numPr>
        <w:tabs>
          <w:tab w:val="left" w:pos="1985"/>
        </w:tabs>
        <w:spacing w:after="0" w:line="240" w:lineRule="auto"/>
        <w:rPr>
          <w:rFonts w:eastAsia="Times New Roman" w:cstheme="minorHAnsi"/>
          <w:b/>
          <w:color w:val="000000"/>
          <w:shd w:val="clear" w:color="auto" w:fill="FFFFFF"/>
          <w:lang w:eastAsia="sl-SI"/>
        </w:rPr>
      </w:pPr>
      <w:r w:rsidRPr="00C456C8">
        <w:rPr>
          <w:rFonts w:eastAsia="Times New Roman" w:cstheme="minorHAnsi"/>
          <w:b/>
          <w:color w:val="000000"/>
          <w:shd w:val="clear" w:color="auto" w:fill="FFFFFF"/>
          <w:lang w:eastAsia="sl-SI"/>
        </w:rPr>
        <w:t xml:space="preserve">KNJIŽNA ZBIRKA </w:t>
      </w:r>
      <w:r w:rsidRPr="00C456C8">
        <w:rPr>
          <w:rFonts w:cstheme="minorHAnsi"/>
          <w:b/>
        </w:rPr>
        <w:t>DIALOGI</w:t>
      </w:r>
    </w:p>
    <w:p w14:paraId="182DC331" w14:textId="1E97FBB4" w:rsidR="005E10BF" w:rsidRPr="00C456C8" w:rsidRDefault="005E10BF" w:rsidP="004563B9">
      <w:pPr>
        <w:pStyle w:val="ListParagraph"/>
        <w:tabs>
          <w:tab w:val="left" w:pos="1985"/>
        </w:tabs>
        <w:spacing w:after="0" w:line="240" w:lineRule="auto"/>
        <w:rPr>
          <w:rFonts w:cstheme="minorHAnsi"/>
          <w:color w:val="000000"/>
        </w:rPr>
      </w:pPr>
      <w:r w:rsidRPr="00C456C8">
        <w:rPr>
          <w:rFonts w:cstheme="minorHAnsi"/>
          <w:color w:val="000000"/>
        </w:rPr>
        <w:t>Zbirka Dialogi je namenjena krajšim študijam in zapisom o arhitekturi, urbanizmu</w:t>
      </w:r>
      <w:r w:rsidR="008271D8" w:rsidRPr="00C456C8">
        <w:rPr>
          <w:rFonts w:cstheme="minorHAnsi"/>
          <w:color w:val="000000"/>
        </w:rPr>
        <w:t xml:space="preserve"> in</w:t>
      </w:r>
      <w:r w:rsidRPr="00C456C8">
        <w:rPr>
          <w:rFonts w:cstheme="minorHAnsi"/>
          <w:color w:val="000000"/>
        </w:rPr>
        <w:t xml:space="preserve"> tudi umetnosti</w:t>
      </w:r>
      <w:r w:rsidR="008271D8" w:rsidRPr="00C456C8">
        <w:rPr>
          <w:rFonts w:cstheme="minorHAnsi"/>
          <w:color w:val="000000"/>
        </w:rPr>
        <w:t>,</w:t>
      </w:r>
      <w:r w:rsidRPr="00C456C8">
        <w:rPr>
          <w:rFonts w:cstheme="minorHAnsi"/>
          <w:color w:val="000000"/>
        </w:rPr>
        <w:t xml:space="preserve"> kolikor se ta dotika vprašanj prostora in prebivanja. Namen zbirke je sprožanje premisleka in odpiranje dialoga o odprtih problemih sodobne arhitekture in urbanizma. Vključuje različne </w:t>
      </w:r>
      <w:r w:rsidR="00314B34" w:rsidRPr="00C456C8">
        <w:rPr>
          <w:rFonts w:cstheme="minorHAnsi"/>
          <w:color w:val="000000"/>
        </w:rPr>
        <w:t xml:space="preserve">vrste </w:t>
      </w:r>
      <w:r w:rsidRPr="00C456C8">
        <w:rPr>
          <w:rFonts w:cstheme="minorHAnsi"/>
          <w:color w:val="000000"/>
        </w:rPr>
        <w:t xml:space="preserve">krajših besedil, od zapisov predavanj, intervjujev do avtorskih in kritičnih esejev. Vsaka knjiga vsebuje spremno besedo urednika/urednice, v kateri je predstavljena problematika knjige. </w:t>
      </w:r>
    </w:p>
    <w:p w14:paraId="2EA5F203" w14:textId="77777777" w:rsidR="005E10BF" w:rsidRPr="00C456C8" w:rsidRDefault="005E10BF" w:rsidP="004563B9">
      <w:pPr>
        <w:pStyle w:val="ListParagraph"/>
        <w:tabs>
          <w:tab w:val="left" w:pos="1985"/>
        </w:tabs>
        <w:spacing w:after="0" w:line="240" w:lineRule="auto"/>
        <w:rPr>
          <w:rFonts w:cstheme="minorHAnsi"/>
          <w:color w:val="000000"/>
        </w:rPr>
      </w:pPr>
      <w:r w:rsidRPr="00C456C8">
        <w:rPr>
          <w:rFonts w:eastAsia="Times New Roman" w:cstheme="minorHAnsi"/>
          <w:color w:val="000000"/>
          <w:shd w:val="clear" w:color="auto" w:fill="FFFFFF"/>
          <w:lang w:eastAsia="sl-SI"/>
        </w:rPr>
        <w:t>Zbirka Dialogi ni namenjena objavam zbornikov znanstvenih prispevkov na konferencah, kongresih, simpozijih in kolokvijih.</w:t>
      </w:r>
    </w:p>
    <w:p w14:paraId="1ABA872B" w14:textId="79C17280" w:rsidR="005E10BF" w:rsidRDefault="005E10BF" w:rsidP="004563B9">
      <w:pPr>
        <w:tabs>
          <w:tab w:val="left" w:pos="1985"/>
        </w:tabs>
        <w:spacing w:after="0" w:line="240" w:lineRule="auto"/>
        <w:ind w:left="720"/>
        <w:rPr>
          <w:rFonts w:cstheme="minorHAnsi"/>
        </w:rPr>
      </w:pPr>
      <w:r w:rsidRPr="00C456C8">
        <w:rPr>
          <w:rFonts w:cstheme="minorHAnsi"/>
        </w:rPr>
        <w:t>Priporočljiva omejitev obsega besedila za zbirko</w:t>
      </w:r>
      <w:r w:rsidR="008454A4" w:rsidRPr="00C456C8">
        <w:rPr>
          <w:rFonts w:cstheme="minorHAnsi"/>
        </w:rPr>
        <w:t xml:space="preserve"> Dialogi</w:t>
      </w:r>
      <w:r w:rsidRPr="00C456C8">
        <w:rPr>
          <w:rFonts w:cstheme="minorHAnsi"/>
        </w:rPr>
        <w:t xml:space="preserve"> je </w:t>
      </w:r>
      <w:r w:rsidR="00522AB9" w:rsidRPr="00C456C8">
        <w:rPr>
          <w:rFonts w:cstheme="minorHAnsi"/>
        </w:rPr>
        <w:t xml:space="preserve">pet </w:t>
      </w:r>
      <w:r w:rsidRPr="00C456C8">
        <w:rPr>
          <w:rFonts w:cstheme="minorHAnsi"/>
        </w:rPr>
        <w:t xml:space="preserve">avtorskih pol. Ena avtorska pola obsega 30.000 znakov (upoštevajo se tudi prostori med znaki – presledki). </w:t>
      </w:r>
    </w:p>
    <w:p w14:paraId="39F50C16" w14:textId="3BA66D7C" w:rsidR="00047C1D" w:rsidRPr="00047C1D" w:rsidRDefault="00047C1D" w:rsidP="00047C1D">
      <w:pPr>
        <w:tabs>
          <w:tab w:val="left" w:pos="1418"/>
        </w:tabs>
        <w:spacing w:after="0" w:line="240" w:lineRule="auto"/>
        <w:ind w:left="720"/>
        <w:rPr>
          <w:rFonts w:cstheme="minorHAnsi"/>
          <w:b/>
        </w:rPr>
      </w:pPr>
      <w:r>
        <w:rPr>
          <w:rFonts w:cstheme="minorHAnsi"/>
          <w:b/>
        </w:rPr>
        <w:tab/>
        <w:t>C. KNJIŽNA ZBIRKA</w:t>
      </w:r>
      <w:r w:rsidRPr="00047C1D">
        <w:rPr>
          <w:rFonts w:cstheme="minorHAnsi"/>
          <w:b/>
        </w:rPr>
        <w:t xml:space="preserve"> TEMELJNA DELA</w:t>
      </w:r>
    </w:p>
    <w:p w14:paraId="1EF19E27" w14:textId="7AC2FC92" w:rsidR="00047C1D" w:rsidRPr="00047C1D" w:rsidRDefault="00047C1D" w:rsidP="00047C1D">
      <w:pPr>
        <w:tabs>
          <w:tab w:val="left" w:pos="1985"/>
        </w:tabs>
        <w:spacing w:after="0" w:line="240" w:lineRule="auto"/>
        <w:ind w:left="720"/>
        <w:rPr>
          <w:rFonts w:cstheme="minorHAnsi"/>
          <w:lang w:val="en-GB"/>
        </w:rPr>
      </w:pPr>
      <w:r w:rsidRPr="00047C1D">
        <w:rPr>
          <w:rFonts w:cstheme="minorHAnsi"/>
        </w:rPr>
        <w:t>Zbirka temeljna dela vključuje ponatise pomembnih arhitekturnih knjižnih del slovenskih avtoric/avtorjev in prevode besedil tujih avtorjev/avtoric, ki bodo služila tudi kot študijsko gradivo v učnem procesu. Vsako delo, ki bo izšlo v tej zbirki, mora vsebovati spremno oziroma uvodno študijo, ki bo predstavila pomen ponatisnjenega ali prevedenega dela za razmišljanje o arhitekturi/urbanizmu in pokazala na njegovo aktualnost.</w:t>
      </w:r>
    </w:p>
    <w:p w14:paraId="79F1EEEB" w14:textId="52C4408C" w:rsidR="00047C1D" w:rsidRPr="00047C1D" w:rsidRDefault="00047C1D" w:rsidP="00047C1D">
      <w:pPr>
        <w:spacing w:after="0" w:line="240" w:lineRule="auto"/>
        <w:ind w:left="720"/>
        <w:rPr>
          <w:rFonts w:cstheme="minorHAnsi"/>
          <w:b/>
        </w:rPr>
      </w:pPr>
      <w:r w:rsidRPr="00047C1D">
        <w:rPr>
          <w:rFonts w:cstheme="minorHAnsi"/>
          <w:b/>
        </w:rPr>
        <w:tab/>
        <w:t>D. SEKCIJA IN ZBIRKA PROCES</w:t>
      </w:r>
    </w:p>
    <w:p w14:paraId="51679DC3" w14:textId="77777777" w:rsidR="00047C1D" w:rsidRPr="00047C1D" w:rsidRDefault="00047C1D" w:rsidP="00047C1D">
      <w:pPr>
        <w:tabs>
          <w:tab w:val="left" w:pos="1985"/>
        </w:tabs>
        <w:spacing w:after="0" w:line="240" w:lineRule="auto"/>
        <w:ind w:left="720"/>
        <w:rPr>
          <w:rFonts w:cstheme="minorHAnsi"/>
          <w:lang w:val="en-GB"/>
        </w:rPr>
      </w:pPr>
      <w:r w:rsidRPr="00047C1D">
        <w:rPr>
          <w:rFonts w:cstheme="minorHAnsi"/>
          <w:bCs/>
        </w:rPr>
        <w:t>V to sekcijo in zbirko sodijo publikacije, v katerih so objavljeni rezultati študijskega procesa in/ali služijo promociji študijskih rezultatov na UL FA. </w:t>
      </w:r>
      <w:r w:rsidRPr="00047C1D">
        <w:rPr>
          <w:rFonts w:cstheme="minorHAnsi"/>
          <w:bCs/>
          <w:u w:val="single"/>
        </w:rPr>
        <w:t>Nujni sestavni del publikacij, ki se uvrščajo v zbirko Proces, je spremna študija, v kateri urednica/urednik podrobno predstavi osrednji problem, ki ga delo obravnava in ga umesti v širši družbeni in arhitekturni kontekst</w:t>
      </w:r>
      <w:r w:rsidRPr="00047C1D">
        <w:rPr>
          <w:rFonts w:cstheme="minorHAnsi"/>
          <w:bCs/>
        </w:rPr>
        <w:t>.  </w:t>
      </w:r>
    </w:p>
    <w:p w14:paraId="461DA7E6" w14:textId="6D3F8D8A" w:rsidR="00047C1D" w:rsidRPr="00047C1D" w:rsidRDefault="00047C1D" w:rsidP="00047C1D">
      <w:pPr>
        <w:tabs>
          <w:tab w:val="left" w:pos="1985"/>
        </w:tabs>
        <w:spacing w:after="0" w:line="240" w:lineRule="auto"/>
        <w:ind w:left="720"/>
        <w:rPr>
          <w:rFonts w:eastAsia="Times New Roman" w:cstheme="minorHAnsi"/>
          <w:color w:val="000000"/>
          <w:shd w:val="clear" w:color="auto" w:fill="FFFFFF"/>
          <w:lang w:eastAsia="sl-SI"/>
        </w:rPr>
      </w:pPr>
      <w:r w:rsidRPr="00C456C8">
        <w:rPr>
          <w:rFonts w:eastAsia="Times New Roman" w:cstheme="minorHAnsi"/>
          <w:color w:val="000000"/>
          <w:shd w:val="clear" w:color="auto" w:fill="FFFFFF"/>
          <w:lang w:eastAsia="sl-SI"/>
        </w:rPr>
        <w:t>Sem sodijo Intro, objave rezultat</w:t>
      </w:r>
      <w:r>
        <w:rPr>
          <w:rFonts w:eastAsia="Times New Roman" w:cstheme="minorHAnsi"/>
          <w:color w:val="000000"/>
          <w:shd w:val="clear" w:color="auto" w:fill="FFFFFF"/>
          <w:lang w:eastAsia="sl-SI"/>
        </w:rPr>
        <w:t>ov rednih in izbirnih predmetov</w:t>
      </w:r>
      <w:r w:rsidRPr="00C456C8">
        <w:rPr>
          <w:rFonts w:eastAsia="Times New Roman" w:cstheme="minorHAnsi"/>
          <w:color w:val="000000"/>
          <w:shd w:val="clear" w:color="auto" w:fill="FFFFFF"/>
          <w:lang w:eastAsia="sl-SI"/>
        </w:rPr>
        <w:t xml:space="preserve"> ipd.</w:t>
      </w:r>
      <w:r>
        <w:rPr>
          <w:rFonts w:eastAsia="Times New Roman" w:cstheme="minorHAnsi"/>
          <w:color w:val="000000"/>
          <w:shd w:val="clear" w:color="auto" w:fill="FFFFFF"/>
          <w:lang w:eastAsia="sl-SI"/>
        </w:rPr>
        <w:t xml:space="preserve"> </w:t>
      </w:r>
      <w:r w:rsidRPr="00047C1D">
        <w:rPr>
          <w:rFonts w:cstheme="minorHAnsi"/>
          <w:bCs/>
        </w:rPr>
        <w:t>Neodvisno od zbirk izhajajo publikacije študentskih delavnic, vodniki, ki jih izdelajo študentje za ekskurzije, in drug drobni tisk. Oblikovanje in prelom sta v primeru tovrstnih publikacij le okvirno opredeljena.</w:t>
      </w:r>
    </w:p>
    <w:p w14:paraId="7391A0D9" w14:textId="686A394A" w:rsidR="005E10BF" w:rsidRPr="001C4E49" w:rsidRDefault="001C4E49" w:rsidP="001C4E49">
      <w:pPr>
        <w:tabs>
          <w:tab w:val="left" w:pos="1418"/>
        </w:tabs>
        <w:spacing w:after="0" w:line="240" w:lineRule="auto"/>
        <w:rPr>
          <w:rFonts w:eastAsia="Times New Roman" w:cstheme="minorHAnsi"/>
          <w:b/>
          <w:color w:val="000000"/>
          <w:shd w:val="clear" w:color="auto" w:fill="FFFFFF"/>
          <w:lang w:eastAsia="sl-SI"/>
        </w:rPr>
      </w:pPr>
      <w:r>
        <w:rPr>
          <w:rFonts w:eastAsia="Times New Roman" w:cstheme="minorHAnsi"/>
          <w:b/>
          <w:color w:val="000000"/>
          <w:shd w:val="clear" w:color="auto" w:fill="FFFFFF"/>
          <w:lang w:eastAsia="sl-SI"/>
        </w:rPr>
        <w:tab/>
        <w:t xml:space="preserve">E. </w:t>
      </w:r>
      <w:r w:rsidR="005E10BF" w:rsidRPr="001C4E49">
        <w:rPr>
          <w:rFonts w:eastAsia="Times New Roman" w:cstheme="minorHAnsi"/>
          <w:b/>
          <w:color w:val="000000"/>
          <w:shd w:val="clear" w:color="auto" w:fill="FFFFFF"/>
          <w:lang w:eastAsia="sl-SI"/>
        </w:rPr>
        <w:t>KNJIŽNA ZBIRKA GRADIVA</w:t>
      </w:r>
    </w:p>
    <w:p w14:paraId="67CE9917" w14:textId="02F53240" w:rsidR="005E10BF" w:rsidRPr="00C456C8" w:rsidRDefault="005E10BF" w:rsidP="004563B9">
      <w:pPr>
        <w:tabs>
          <w:tab w:val="left" w:pos="1985"/>
        </w:tabs>
        <w:spacing w:after="0" w:line="240" w:lineRule="auto"/>
        <w:ind w:left="709"/>
        <w:rPr>
          <w:rFonts w:cstheme="minorHAnsi"/>
        </w:rPr>
      </w:pPr>
      <w:r w:rsidRPr="00C456C8">
        <w:rPr>
          <w:rFonts w:cstheme="minorHAnsi"/>
          <w:color w:val="000000"/>
          <w:shd w:val="clear" w:color="auto" w:fill="FFFFFF"/>
        </w:rPr>
        <w:t>Zbirka je namenjena objavam, ki so po svoji vsebini, metodologiji in uporabnosti strokovna učna gradiva na področjih arhitekture in urbanizma. Zbirka združuje univerzitetne učbenike, zbirke vaj in berila, ki študentke in študente celovito in sistematično uvajajo v ključna področja naš</w:t>
      </w:r>
      <w:r w:rsidR="004031E6" w:rsidRPr="00C456C8">
        <w:rPr>
          <w:rFonts w:cstheme="minorHAnsi"/>
          <w:color w:val="000000"/>
          <w:shd w:val="clear" w:color="auto" w:fill="FFFFFF"/>
        </w:rPr>
        <w:t>t</w:t>
      </w:r>
      <w:r w:rsidRPr="00C456C8">
        <w:rPr>
          <w:rFonts w:cstheme="minorHAnsi"/>
          <w:color w:val="000000"/>
          <w:shd w:val="clear" w:color="auto" w:fill="FFFFFF"/>
        </w:rPr>
        <w:t>etih strok in njunih metodologij. Namen zbirke je prenos strokovne vednosti v študijski proces.</w:t>
      </w:r>
      <w:r w:rsidRPr="00C456C8">
        <w:rPr>
          <w:rFonts w:cstheme="minorHAnsi"/>
        </w:rPr>
        <w:t xml:space="preserve"> </w:t>
      </w:r>
    </w:p>
    <w:p w14:paraId="4E7F45AB" w14:textId="4EE7018E" w:rsidR="005E10BF" w:rsidRPr="00C456C8" w:rsidRDefault="005E10BF" w:rsidP="004563B9">
      <w:pPr>
        <w:tabs>
          <w:tab w:val="left" w:pos="1985"/>
        </w:tabs>
        <w:spacing w:after="0" w:line="240" w:lineRule="auto"/>
        <w:ind w:left="709"/>
        <w:rPr>
          <w:rFonts w:cstheme="minorHAnsi"/>
        </w:rPr>
      </w:pPr>
      <w:r w:rsidRPr="00C456C8">
        <w:rPr>
          <w:rFonts w:eastAsia="Times New Roman" w:cstheme="minorHAnsi"/>
          <w:color w:val="000000"/>
          <w:shd w:val="clear" w:color="auto" w:fill="FFFFFF"/>
          <w:lang w:eastAsia="sl-SI"/>
        </w:rPr>
        <w:t xml:space="preserve">Prijavljene publikacije morajo biti predvidene kot študijska literatura oziroma predpisano učno gradivo za predmete, ki so vključeni v veljavne študijske programe na </w:t>
      </w:r>
      <w:r w:rsidR="00012B85" w:rsidRPr="00C456C8">
        <w:rPr>
          <w:rFonts w:eastAsia="Times New Roman" w:cstheme="minorHAnsi"/>
          <w:color w:val="000000"/>
          <w:shd w:val="clear" w:color="auto" w:fill="FFFFFF"/>
          <w:lang w:eastAsia="sl-SI"/>
        </w:rPr>
        <w:t>UL FA.</w:t>
      </w:r>
    </w:p>
    <w:p w14:paraId="03A08BB7" w14:textId="23CBCE27" w:rsidR="005E10BF" w:rsidRPr="00C456C8" w:rsidRDefault="005E10BF" w:rsidP="004563B9">
      <w:pPr>
        <w:tabs>
          <w:tab w:val="left" w:pos="1985"/>
        </w:tabs>
        <w:spacing w:after="0" w:line="240" w:lineRule="auto"/>
        <w:ind w:left="720"/>
        <w:rPr>
          <w:rFonts w:eastAsia="Times New Roman" w:cstheme="minorHAnsi"/>
          <w:color w:val="000000"/>
          <w:shd w:val="clear" w:color="auto" w:fill="FFFFFF"/>
          <w:lang w:eastAsia="sl-SI"/>
        </w:rPr>
      </w:pPr>
      <w:r w:rsidRPr="00C456C8">
        <w:rPr>
          <w:rFonts w:eastAsia="Times New Roman" w:cstheme="minorHAnsi"/>
          <w:color w:val="000000"/>
          <w:shd w:val="clear" w:color="auto" w:fill="FFFFFF"/>
          <w:lang w:eastAsia="sl-SI"/>
        </w:rPr>
        <w:t>Na razpis se lahko prijavijo univerzitetni učbeniki, zbirke vaj/delovni zvezki in berila. Vaje oz. delovni zvezki mo</w:t>
      </w:r>
      <w:r w:rsidR="000D6588" w:rsidRPr="00C456C8">
        <w:rPr>
          <w:rFonts w:eastAsia="Times New Roman" w:cstheme="minorHAnsi"/>
          <w:color w:val="000000"/>
          <w:shd w:val="clear" w:color="auto" w:fill="FFFFFF"/>
          <w:lang w:eastAsia="sl-SI"/>
        </w:rPr>
        <w:t>rajo v</w:t>
      </w:r>
      <w:r w:rsidR="007846D8" w:rsidRPr="00C456C8">
        <w:rPr>
          <w:rFonts w:eastAsia="Times New Roman" w:cstheme="minorHAnsi"/>
          <w:color w:val="000000"/>
          <w:shd w:val="clear" w:color="auto" w:fill="FFFFFF"/>
          <w:lang w:eastAsia="sl-SI"/>
        </w:rPr>
        <w:t>sebovati uvodno besedilo z izhod</w:t>
      </w:r>
      <w:r w:rsidR="000D6588" w:rsidRPr="00C456C8">
        <w:rPr>
          <w:rFonts w:eastAsia="Times New Roman" w:cstheme="minorHAnsi"/>
          <w:color w:val="000000"/>
          <w:shd w:val="clear" w:color="auto" w:fill="FFFFFF"/>
          <w:lang w:eastAsia="sl-SI"/>
        </w:rPr>
        <w:t>išči in v nadaljevanju predstavitev</w:t>
      </w:r>
      <w:r w:rsidRPr="00C456C8">
        <w:rPr>
          <w:rFonts w:eastAsia="Times New Roman" w:cstheme="minorHAnsi"/>
          <w:color w:val="000000"/>
          <w:shd w:val="clear" w:color="auto" w:fill="FFFFFF"/>
          <w:lang w:eastAsia="sl-SI"/>
        </w:rPr>
        <w:t>, metodologije, ki predstavlja izhodišče za reševanje vaj.</w:t>
      </w:r>
      <w:r w:rsidRPr="00C456C8">
        <w:rPr>
          <w:rFonts w:eastAsia="Times New Roman" w:cstheme="minorHAnsi"/>
          <w:color w:val="000000"/>
          <w:shd w:val="clear" w:color="auto" w:fill="FFFFFF"/>
          <w:lang w:eastAsia="sl-SI"/>
        </w:rPr>
        <w:br/>
        <w:t xml:space="preserve">V zbirko Gradiva ne sodijo znanstvene monografije, slovarji, glosarji, magisteriji in doktorske disertacije. V zbirko so lahko izjemoma vključeni zborniki znanstvenih prispevkov s konferenc. </w:t>
      </w:r>
    </w:p>
    <w:p w14:paraId="41BC41F4" w14:textId="5D53EC92" w:rsidR="00486645" w:rsidRPr="00C456C8" w:rsidRDefault="00486645" w:rsidP="004563B9">
      <w:pPr>
        <w:tabs>
          <w:tab w:val="left" w:pos="1985"/>
        </w:tabs>
        <w:spacing w:after="0" w:line="240" w:lineRule="auto"/>
        <w:jc w:val="both"/>
        <w:rPr>
          <w:rFonts w:eastAsia="Times New Roman" w:cstheme="minorHAnsi"/>
          <w:color w:val="000000"/>
          <w:lang w:eastAsia="sl-SI"/>
        </w:rPr>
      </w:pPr>
    </w:p>
    <w:p w14:paraId="2A619538" w14:textId="425093CB" w:rsidR="00486645" w:rsidRPr="00C456C8" w:rsidRDefault="00486645" w:rsidP="004563B9">
      <w:pPr>
        <w:pStyle w:val="NormalWeb"/>
        <w:numPr>
          <w:ilvl w:val="0"/>
          <w:numId w:val="19"/>
        </w:numPr>
        <w:tabs>
          <w:tab w:val="left" w:pos="1985"/>
        </w:tabs>
        <w:spacing w:before="0" w:beforeAutospacing="0" w:after="0" w:afterAutospacing="0"/>
        <w:jc w:val="both"/>
        <w:textAlignment w:val="baseline"/>
        <w:rPr>
          <w:rFonts w:asciiTheme="minorHAnsi" w:hAnsiTheme="minorHAnsi" w:cstheme="minorHAnsi"/>
          <w:color w:val="000000"/>
          <w:sz w:val="22"/>
          <w:szCs w:val="22"/>
        </w:rPr>
      </w:pPr>
      <w:r w:rsidRPr="00C456C8">
        <w:rPr>
          <w:rFonts w:asciiTheme="minorHAnsi" w:hAnsiTheme="minorHAnsi" w:cstheme="minorHAnsi"/>
          <w:color w:val="000000"/>
          <w:sz w:val="22"/>
          <w:szCs w:val="22"/>
        </w:rPr>
        <w:lastRenderedPageBreak/>
        <w:t xml:space="preserve">UNIVERZITETNI UČBENIK po vsebini, metodologiji in uporabnosti študente celovito in sistematično uvaja v ključna področja posamezne stroke oz. v </w:t>
      </w:r>
      <w:r w:rsidR="00860FBD" w:rsidRPr="00C456C8">
        <w:rPr>
          <w:rFonts w:asciiTheme="minorHAnsi" w:hAnsiTheme="minorHAnsi" w:cstheme="minorHAnsi"/>
          <w:color w:val="000000"/>
          <w:sz w:val="22"/>
          <w:szCs w:val="22"/>
        </w:rPr>
        <w:t xml:space="preserve">njene </w:t>
      </w:r>
      <w:r w:rsidRPr="00C456C8">
        <w:rPr>
          <w:rFonts w:asciiTheme="minorHAnsi" w:hAnsiTheme="minorHAnsi" w:cstheme="minorHAnsi"/>
          <w:color w:val="000000"/>
          <w:sz w:val="22"/>
          <w:szCs w:val="22"/>
        </w:rPr>
        <w:t xml:space="preserve">metodologije. Učbeniki so namenjeni študentom, zato naj avtorji uporabljajo ustrezen jezik </w:t>
      </w:r>
      <w:r w:rsidR="00860FBD" w:rsidRPr="00C456C8">
        <w:rPr>
          <w:rFonts w:asciiTheme="minorHAnsi" w:hAnsiTheme="minorHAnsi" w:cstheme="minorHAnsi"/>
          <w:color w:val="000000"/>
          <w:sz w:val="22"/>
          <w:szCs w:val="22"/>
        </w:rPr>
        <w:t>in</w:t>
      </w:r>
      <w:r w:rsidRPr="00C456C8">
        <w:rPr>
          <w:rFonts w:asciiTheme="minorHAnsi" w:hAnsiTheme="minorHAnsi" w:cstheme="minorHAnsi"/>
          <w:color w:val="000000"/>
          <w:sz w:val="22"/>
          <w:szCs w:val="22"/>
        </w:rPr>
        <w:t xml:space="preserve"> terminologijo, upoštevajo predznanje študentov, omogočajo predstavitev vsebine na kritičen način</w:t>
      </w:r>
      <w:r w:rsidR="00860FBD" w:rsidRPr="00C456C8">
        <w:rPr>
          <w:rFonts w:asciiTheme="minorHAnsi" w:hAnsiTheme="minorHAnsi" w:cstheme="minorHAnsi"/>
          <w:color w:val="000000"/>
          <w:sz w:val="22"/>
          <w:szCs w:val="22"/>
        </w:rPr>
        <w:t xml:space="preserve"> ter </w:t>
      </w:r>
      <w:r w:rsidRPr="00C456C8">
        <w:rPr>
          <w:rFonts w:asciiTheme="minorHAnsi" w:hAnsiTheme="minorHAnsi" w:cstheme="minorHAnsi"/>
          <w:color w:val="000000"/>
          <w:sz w:val="22"/>
          <w:szCs w:val="22"/>
        </w:rPr>
        <w:t>povezujejo predstavljeno problematiko z drugimi viri in znanstvenimi področji. Dragoceno bo, če bodo v učbenik vključili ustrezne primere in naloge za samostojno delo, vprašanja za ponavljanje in poglabljanje učne snovi. Učbenik je za študenta osnovni učni vir, ki ga bo usmerjal k nadaljnjemu iskanju in študiju drugih virov.</w:t>
      </w:r>
    </w:p>
    <w:p w14:paraId="7CA661CD" w14:textId="26CE4EAE" w:rsidR="00486645" w:rsidRPr="00C456C8" w:rsidRDefault="00486645" w:rsidP="004563B9">
      <w:pPr>
        <w:pStyle w:val="NormalWeb"/>
        <w:numPr>
          <w:ilvl w:val="0"/>
          <w:numId w:val="19"/>
        </w:numPr>
        <w:tabs>
          <w:tab w:val="left" w:pos="1985"/>
        </w:tabs>
        <w:spacing w:before="0" w:beforeAutospacing="0" w:after="0" w:afterAutospacing="0"/>
        <w:jc w:val="both"/>
        <w:textAlignment w:val="baseline"/>
        <w:rPr>
          <w:rFonts w:asciiTheme="minorHAnsi" w:hAnsiTheme="minorHAnsi" w:cstheme="minorHAnsi"/>
          <w:color w:val="000000"/>
          <w:sz w:val="22"/>
          <w:szCs w:val="22"/>
        </w:rPr>
      </w:pPr>
      <w:r w:rsidRPr="00C456C8">
        <w:rPr>
          <w:rFonts w:asciiTheme="minorHAnsi" w:hAnsiTheme="minorHAnsi" w:cstheme="minorHAnsi"/>
          <w:color w:val="000000"/>
          <w:sz w:val="22"/>
          <w:szCs w:val="22"/>
        </w:rPr>
        <w:t>ZBIRKA VAJ oziroma delovni zvezek je izbor vaj in nalog, ki so potrebne za utrjevanje znanja (npr. pri vajah opisne geometrije).</w:t>
      </w:r>
    </w:p>
    <w:p w14:paraId="1602FB39" w14:textId="77777777" w:rsidR="00486645" w:rsidRPr="00C456C8" w:rsidRDefault="00486645" w:rsidP="004563B9">
      <w:pPr>
        <w:pStyle w:val="NormalWeb"/>
        <w:numPr>
          <w:ilvl w:val="0"/>
          <w:numId w:val="19"/>
        </w:numPr>
        <w:tabs>
          <w:tab w:val="left" w:pos="1985"/>
        </w:tabs>
        <w:spacing w:before="0" w:beforeAutospacing="0" w:after="0" w:afterAutospacing="0"/>
        <w:jc w:val="both"/>
        <w:textAlignment w:val="baseline"/>
        <w:rPr>
          <w:rFonts w:asciiTheme="minorHAnsi" w:hAnsiTheme="minorHAnsi" w:cstheme="minorHAnsi"/>
          <w:color w:val="000000"/>
          <w:sz w:val="22"/>
          <w:szCs w:val="22"/>
        </w:rPr>
      </w:pPr>
      <w:r w:rsidRPr="00C456C8">
        <w:rPr>
          <w:rFonts w:asciiTheme="minorHAnsi" w:hAnsiTheme="minorHAnsi" w:cstheme="minorHAnsi"/>
          <w:color w:val="000000"/>
          <w:sz w:val="22"/>
          <w:szCs w:val="22"/>
        </w:rPr>
        <w:t>BERILO je zbirka besedil s skrbno izbranimi komentarji in razlagami. Tudi berilo mora biti v skladu z učnim načrtom posameznega predmeta. Njegova uporaba pri predmetu mora biti jasno opredeljena.</w:t>
      </w:r>
    </w:p>
    <w:p w14:paraId="6E3B0348" w14:textId="77777777" w:rsidR="00486645" w:rsidRPr="00C456C8" w:rsidRDefault="00486645" w:rsidP="004563B9">
      <w:pPr>
        <w:pStyle w:val="NormalWeb"/>
        <w:tabs>
          <w:tab w:val="left" w:pos="1985"/>
        </w:tabs>
        <w:spacing w:before="0" w:beforeAutospacing="0" w:after="0" w:afterAutospacing="0"/>
        <w:jc w:val="both"/>
        <w:rPr>
          <w:rFonts w:asciiTheme="minorHAnsi" w:hAnsiTheme="minorHAnsi" w:cstheme="minorHAnsi"/>
          <w:color w:val="000000"/>
          <w:sz w:val="22"/>
          <w:szCs w:val="22"/>
        </w:rPr>
      </w:pPr>
    </w:p>
    <w:p w14:paraId="5AF8A67C" w14:textId="7F1BCE28" w:rsidR="00486645" w:rsidRPr="00C456C8" w:rsidRDefault="007846D8" w:rsidP="004563B9">
      <w:pPr>
        <w:pStyle w:val="NormalWeb"/>
        <w:tabs>
          <w:tab w:val="left" w:pos="851"/>
          <w:tab w:val="left" w:pos="1985"/>
        </w:tabs>
        <w:spacing w:before="0" w:beforeAutospacing="0" w:after="0" w:afterAutospacing="0"/>
        <w:ind w:left="709"/>
        <w:jc w:val="both"/>
        <w:rPr>
          <w:rFonts w:asciiTheme="minorHAnsi" w:hAnsiTheme="minorHAnsi" w:cstheme="minorHAnsi"/>
          <w:sz w:val="22"/>
          <w:szCs w:val="22"/>
        </w:rPr>
      </w:pPr>
      <w:r w:rsidRPr="00C456C8">
        <w:rPr>
          <w:rFonts w:asciiTheme="minorHAnsi" w:hAnsiTheme="minorHAnsi" w:cstheme="minorHAnsi"/>
          <w:color w:val="000000"/>
          <w:sz w:val="22"/>
          <w:szCs w:val="22"/>
        </w:rPr>
        <w:t>Sredstva predvidena za založniško dejavnost in v sklopu tega za tisk učbenikov so</w:t>
      </w:r>
      <w:r w:rsidR="00486645" w:rsidRPr="00C456C8">
        <w:rPr>
          <w:rFonts w:asciiTheme="minorHAnsi" w:hAnsiTheme="minorHAnsi" w:cstheme="minorHAnsi"/>
          <w:color w:val="000000"/>
          <w:sz w:val="22"/>
          <w:szCs w:val="22"/>
        </w:rPr>
        <w:t xml:space="preserve"> namenjen</w:t>
      </w:r>
      <w:r w:rsidRPr="00C456C8">
        <w:rPr>
          <w:rFonts w:asciiTheme="minorHAnsi" w:hAnsiTheme="minorHAnsi" w:cstheme="minorHAnsi"/>
          <w:color w:val="000000"/>
          <w:sz w:val="22"/>
          <w:szCs w:val="22"/>
        </w:rPr>
        <w:t>a</w:t>
      </w:r>
      <w:r w:rsidR="00486645" w:rsidRPr="00C456C8">
        <w:rPr>
          <w:rFonts w:asciiTheme="minorHAnsi" w:hAnsiTheme="minorHAnsi" w:cstheme="minorHAnsi"/>
          <w:color w:val="000000"/>
          <w:sz w:val="22"/>
          <w:szCs w:val="22"/>
        </w:rPr>
        <w:t xml:space="preserve"> predvsem fakultetni učbeniški produkciji. Za tisk je mogoče predlagati tudi učbenike upokojenih profesorjev </w:t>
      </w:r>
      <w:r w:rsidR="00235725" w:rsidRPr="00C456C8">
        <w:rPr>
          <w:rFonts w:asciiTheme="minorHAnsi" w:hAnsiTheme="minorHAnsi" w:cstheme="minorHAnsi"/>
          <w:color w:val="000000"/>
          <w:sz w:val="22"/>
          <w:szCs w:val="22"/>
        </w:rPr>
        <w:t>UL FA</w:t>
      </w:r>
      <w:r w:rsidR="00486645" w:rsidRPr="00C456C8">
        <w:rPr>
          <w:rFonts w:asciiTheme="minorHAnsi" w:hAnsiTheme="minorHAnsi" w:cstheme="minorHAnsi"/>
          <w:color w:val="000000"/>
          <w:sz w:val="22"/>
          <w:szCs w:val="22"/>
        </w:rPr>
        <w:t xml:space="preserve"> in drugih avtorjev </w:t>
      </w:r>
      <w:r w:rsidR="00235725" w:rsidRPr="00C456C8">
        <w:rPr>
          <w:rFonts w:asciiTheme="minorHAnsi" w:hAnsiTheme="minorHAnsi" w:cstheme="minorHAnsi"/>
          <w:color w:val="000000"/>
          <w:sz w:val="22"/>
          <w:szCs w:val="22"/>
        </w:rPr>
        <w:t xml:space="preserve">in </w:t>
      </w:r>
      <w:r w:rsidR="00486645" w:rsidRPr="00C456C8">
        <w:rPr>
          <w:rFonts w:asciiTheme="minorHAnsi" w:hAnsiTheme="minorHAnsi" w:cstheme="minorHAnsi"/>
          <w:color w:val="000000"/>
          <w:sz w:val="22"/>
          <w:szCs w:val="22"/>
        </w:rPr>
        <w:t xml:space="preserve">soavtorjev, ki niso zaposleni na </w:t>
      </w:r>
      <w:r w:rsidR="0098740D" w:rsidRPr="00C456C8">
        <w:rPr>
          <w:rFonts w:asciiTheme="minorHAnsi" w:hAnsiTheme="minorHAnsi" w:cstheme="minorHAnsi"/>
          <w:color w:val="000000"/>
          <w:sz w:val="22"/>
          <w:szCs w:val="22"/>
        </w:rPr>
        <w:t>UL FA</w:t>
      </w:r>
      <w:r w:rsidR="00486645" w:rsidRPr="00C456C8">
        <w:rPr>
          <w:rFonts w:asciiTheme="minorHAnsi" w:hAnsiTheme="minorHAnsi" w:cstheme="minorHAnsi"/>
          <w:color w:val="000000"/>
          <w:sz w:val="22"/>
          <w:szCs w:val="22"/>
        </w:rPr>
        <w:t>, če nosilec predmeta zagotovi, da se bodo uporabljali kot študijska literatura v veljavnem programu. Učbeniki tujih avtorjev in prevodi tujih učbenikov bodo tiskani z utemeljitvijo nosilca predmeta ter po presoji Sveta za založništvo</w:t>
      </w:r>
      <w:r w:rsidR="0098740D" w:rsidRPr="00C456C8">
        <w:rPr>
          <w:rFonts w:asciiTheme="minorHAnsi" w:hAnsiTheme="minorHAnsi" w:cstheme="minorHAnsi"/>
          <w:color w:val="000000"/>
          <w:sz w:val="22"/>
          <w:szCs w:val="22"/>
        </w:rPr>
        <w:t xml:space="preserve"> UL</w:t>
      </w:r>
      <w:r w:rsidR="00486645" w:rsidRPr="00C456C8">
        <w:rPr>
          <w:rFonts w:asciiTheme="minorHAnsi" w:hAnsiTheme="minorHAnsi" w:cstheme="minorHAnsi"/>
          <w:color w:val="000000"/>
          <w:sz w:val="22"/>
          <w:szCs w:val="22"/>
        </w:rPr>
        <w:t xml:space="preserve"> FA in</w:t>
      </w:r>
      <w:r w:rsidR="00270F1B" w:rsidRPr="00C456C8">
        <w:rPr>
          <w:rFonts w:asciiTheme="minorHAnsi" w:hAnsiTheme="minorHAnsi" w:cstheme="minorHAnsi"/>
          <w:color w:val="000000"/>
          <w:sz w:val="22"/>
          <w:szCs w:val="22"/>
        </w:rPr>
        <w:t xml:space="preserve"> </w:t>
      </w:r>
      <w:r w:rsidR="00486645" w:rsidRPr="00C456C8">
        <w:rPr>
          <w:rFonts w:asciiTheme="minorHAnsi" w:hAnsiTheme="minorHAnsi" w:cstheme="minorHAnsi"/>
          <w:color w:val="000000"/>
          <w:sz w:val="22"/>
          <w:szCs w:val="22"/>
        </w:rPr>
        <w:t>pristojnega uredništva (Uredništvo zbirke Gradiva). V takšnem primeru si avtor/prevajalec od nosilcev avtorskih pravic predhodno priskrbi pisno dovoljenje za natis.</w:t>
      </w:r>
    </w:p>
    <w:p w14:paraId="214ECBF5" w14:textId="350C5F50" w:rsidR="00E43343" w:rsidRPr="00C456C8" w:rsidRDefault="00486645" w:rsidP="004563B9">
      <w:pPr>
        <w:pStyle w:val="NormalWeb"/>
        <w:tabs>
          <w:tab w:val="left" w:pos="851"/>
          <w:tab w:val="left" w:pos="1985"/>
        </w:tabs>
        <w:spacing w:before="0" w:beforeAutospacing="0" w:after="0" w:afterAutospacing="0"/>
        <w:ind w:left="709"/>
        <w:jc w:val="both"/>
        <w:rPr>
          <w:rFonts w:asciiTheme="minorHAnsi" w:hAnsiTheme="minorHAnsi" w:cstheme="minorHAnsi"/>
          <w:color w:val="000000"/>
          <w:sz w:val="22"/>
          <w:szCs w:val="22"/>
        </w:rPr>
      </w:pPr>
      <w:r w:rsidRPr="00C456C8">
        <w:rPr>
          <w:rFonts w:asciiTheme="minorHAnsi" w:hAnsiTheme="minorHAnsi" w:cstheme="minorHAnsi"/>
          <w:color w:val="000000"/>
          <w:sz w:val="22"/>
          <w:szCs w:val="22"/>
        </w:rPr>
        <w:t xml:space="preserve">Ponatisov že izdanih učbenikov ni </w:t>
      </w:r>
      <w:r w:rsidR="00520E01" w:rsidRPr="00C456C8">
        <w:rPr>
          <w:rFonts w:asciiTheme="minorHAnsi" w:hAnsiTheme="minorHAnsi" w:cstheme="minorHAnsi"/>
          <w:color w:val="000000"/>
          <w:sz w:val="22"/>
          <w:szCs w:val="22"/>
        </w:rPr>
        <w:t xml:space="preserve">treba </w:t>
      </w:r>
      <w:r w:rsidRPr="00C456C8">
        <w:rPr>
          <w:rFonts w:asciiTheme="minorHAnsi" w:hAnsiTheme="minorHAnsi" w:cstheme="minorHAnsi"/>
          <w:color w:val="000000"/>
          <w:sz w:val="22"/>
          <w:szCs w:val="22"/>
        </w:rPr>
        <w:t xml:space="preserve">prijavljati na razpis, razen </w:t>
      </w:r>
      <w:r w:rsidR="00520E01" w:rsidRPr="00C456C8">
        <w:rPr>
          <w:rFonts w:asciiTheme="minorHAnsi" w:hAnsiTheme="minorHAnsi" w:cstheme="minorHAnsi"/>
          <w:color w:val="000000"/>
          <w:sz w:val="22"/>
          <w:szCs w:val="22"/>
        </w:rPr>
        <w:t>če</w:t>
      </w:r>
      <w:r w:rsidRPr="00C456C8">
        <w:rPr>
          <w:rFonts w:asciiTheme="minorHAnsi" w:hAnsiTheme="minorHAnsi" w:cstheme="minorHAnsi"/>
          <w:color w:val="000000"/>
          <w:sz w:val="22"/>
          <w:szCs w:val="22"/>
        </w:rPr>
        <w:t xml:space="preserve"> gre za bistveno spremenjeno/dopolnjeno izdajo (več kot </w:t>
      </w:r>
      <w:r w:rsidR="0098740D" w:rsidRPr="00C456C8">
        <w:rPr>
          <w:rFonts w:asciiTheme="minorHAnsi" w:hAnsiTheme="minorHAnsi" w:cstheme="minorHAnsi"/>
          <w:color w:val="000000"/>
          <w:sz w:val="22"/>
          <w:szCs w:val="22"/>
        </w:rPr>
        <w:t>pribl</w:t>
      </w:r>
      <w:r w:rsidRPr="00C456C8">
        <w:rPr>
          <w:rFonts w:asciiTheme="minorHAnsi" w:hAnsiTheme="minorHAnsi" w:cstheme="minorHAnsi"/>
          <w:color w:val="000000"/>
          <w:sz w:val="22"/>
          <w:szCs w:val="22"/>
        </w:rPr>
        <w:t xml:space="preserve">. 30 % sprememb) – v tem primeru se mora avtor </w:t>
      </w:r>
      <w:r w:rsidR="00520E01" w:rsidRPr="00C456C8">
        <w:rPr>
          <w:rFonts w:asciiTheme="minorHAnsi" w:hAnsiTheme="minorHAnsi" w:cstheme="minorHAnsi"/>
          <w:color w:val="000000"/>
          <w:sz w:val="22"/>
          <w:szCs w:val="22"/>
        </w:rPr>
        <w:t xml:space="preserve">znova </w:t>
      </w:r>
      <w:r w:rsidRPr="00C456C8">
        <w:rPr>
          <w:rFonts w:asciiTheme="minorHAnsi" w:hAnsiTheme="minorHAnsi" w:cstheme="minorHAnsi"/>
          <w:color w:val="000000"/>
          <w:sz w:val="22"/>
          <w:szCs w:val="22"/>
        </w:rPr>
        <w:t>prijaviti na redni razpis za tisk učbenikov. Učbenike se ponatisne izključno ob prodani celotni nakladi že izdanega učbenika in ob soglasju nosilca predmeta.</w:t>
      </w:r>
    </w:p>
    <w:p w14:paraId="709C5327" w14:textId="62F162FD" w:rsidR="00DC1390" w:rsidRPr="00C456C8" w:rsidRDefault="00DC1390" w:rsidP="004563B9">
      <w:pPr>
        <w:tabs>
          <w:tab w:val="left" w:pos="1985"/>
        </w:tabs>
        <w:spacing w:after="0" w:line="240" w:lineRule="auto"/>
        <w:rPr>
          <w:rFonts w:cstheme="minorHAnsi"/>
          <w:b/>
          <w:bCs/>
          <w:u w:val="single"/>
        </w:rPr>
      </w:pPr>
    </w:p>
    <w:p w14:paraId="56D4D3D0" w14:textId="77777777" w:rsidR="004563B9" w:rsidRPr="00C456C8" w:rsidRDefault="004563B9" w:rsidP="004563B9">
      <w:pPr>
        <w:pStyle w:val="NormalWeb"/>
        <w:tabs>
          <w:tab w:val="left" w:pos="1985"/>
        </w:tabs>
        <w:spacing w:before="0" w:beforeAutospacing="0" w:after="0" w:afterAutospacing="0"/>
        <w:jc w:val="both"/>
        <w:rPr>
          <w:rFonts w:asciiTheme="minorHAnsi" w:hAnsiTheme="minorHAnsi" w:cstheme="minorHAnsi"/>
          <w:b/>
          <w:color w:val="000000"/>
          <w:sz w:val="22"/>
          <w:szCs w:val="22"/>
          <w:u w:val="single"/>
        </w:rPr>
      </w:pPr>
      <w:r w:rsidRPr="00C456C8">
        <w:rPr>
          <w:rFonts w:asciiTheme="minorHAnsi" w:hAnsiTheme="minorHAnsi" w:cstheme="minorHAnsi"/>
          <w:b/>
          <w:color w:val="000000"/>
          <w:sz w:val="22"/>
          <w:szCs w:val="22"/>
          <w:u w:val="single"/>
        </w:rPr>
        <w:t>RECENZIJE</w:t>
      </w:r>
    </w:p>
    <w:p w14:paraId="3DCEAD27" w14:textId="77777777" w:rsidR="004563B9" w:rsidRPr="00C456C8" w:rsidRDefault="004563B9" w:rsidP="004563B9">
      <w:pPr>
        <w:pStyle w:val="NormalWeb"/>
        <w:tabs>
          <w:tab w:val="left" w:pos="1985"/>
        </w:tabs>
        <w:spacing w:before="0" w:beforeAutospacing="0" w:after="0" w:afterAutospacing="0"/>
        <w:rPr>
          <w:rFonts w:asciiTheme="minorHAnsi" w:hAnsiTheme="minorHAnsi" w:cstheme="minorHAnsi"/>
          <w:color w:val="000000"/>
          <w:sz w:val="22"/>
          <w:szCs w:val="22"/>
        </w:rPr>
      </w:pPr>
      <w:r w:rsidRPr="00C456C8">
        <w:rPr>
          <w:rFonts w:asciiTheme="minorHAnsi" w:hAnsiTheme="minorHAnsi" w:cstheme="minorHAnsi"/>
          <w:color w:val="000000"/>
          <w:sz w:val="22"/>
          <w:szCs w:val="22"/>
        </w:rPr>
        <w:t>Recenzije so obvezne za znanstvene monografije in univerzitetne učbenike. Recenzent znanstvene monografije je lahko slovenski ali tuj državljan, ki ima doktorat znanosti v okviru vede prijavljene znanstvene monografije in habilitacijo v predavateljski naziv (docent, izredni profesor ali redni profesor) oziroma ustrezen raziskovalni naziv (znanstveni sodelavec, višji znanstveni sodelavec ali znanstveni svetnik).</w:t>
      </w:r>
    </w:p>
    <w:p w14:paraId="3CD57BCC" w14:textId="77777777" w:rsidR="004563B9" w:rsidRPr="00C456C8" w:rsidRDefault="004563B9" w:rsidP="004563B9">
      <w:pPr>
        <w:pStyle w:val="NormalWeb"/>
        <w:tabs>
          <w:tab w:val="left" w:pos="1985"/>
        </w:tabs>
        <w:spacing w:before="0" w:beforeAutospacing="0" w:after="0" w:afterAutospacing="0"/>
        <w:rPr>
          <w:rFonts w:asciiTheme="minorHAnsi" w:hAnsiTheme="minorHAnsi" w:cstheme="minorHAnsi"/>
          <w:color w:val="000000"/>
          <w:sz w:val="22"/>
          <w:szCs w:val="22"/>
        </w:rPr>
      </w:pPr>
      <w:r w:rsidRPr="00C456C8">
        <w:rPr>
          <w:rFonts w:asciiTheme="minorHAnsi" w:hAnsiTheme="minorHAnsi" w:cstheme="minorHAnsi"/>
          <w:color w:val="000000"/>
          <w:sz w:val="22"/>
          <w:szCs w:val="22"/>
        </w:rPr>
        <w:t>Recenzent znanstvene monografije potrdi, da je monografija izvirno znanstveno delo.</w:t>
      </w:r>
    </w:p>
    <w:p w14:paraId="64FB17A6" w14:textId="77777777" w:rsidR="004563B9" w:rsidRPr="00C456C8" w:rsidRDefault="004563B9" w:rsidP="004563B9">
      <w:pPr>
        <w:pStyle w:val="NormalWeb"/>
        <w:tabs>
          <w:tab w:val="left" w:pos="1985"/>
        </w:tabs>
        <w:spacing w:before="0" w:beforeAutospacing="0" w:after="0" w:afterAutospacing="0"/>
        <w:rPr>
          <w:rFonts w:asciiTheme="minorHAnsi" w:hAnsiTheme="minorHAnsi" w:cstheme="minorHAnsi"/>
          <w:color w:val="000000"/>
          <w:sz w:val="22"/>
          <w:szCs w:val="22"/>
        </w:rPr>
      </w:pPr>
      <w:r w:rsidRPr="00C456C8">
        <w:rPr>
          <w:rFonts w:asciiTheme="minorHAnsi" w:hAnsiTheme="minorHAnsi" w:cstheme="minorHAnsi"/>
          <w:color w:val="000000"/>
          <w:sz w:val="22"/>
          <w:szCs w:val="22"/>
        </w:rPr>
        <w:t>Recenzent znanstvene monografije ne sme biti v navzkrižju interesov z avtorjem znanstvene monografije. Če ima znanstvena monografija več avtorjev, se navzkrižje interesa recenzenta znanstvene monografije upošteva samo s prvim avtorjem znanstvene monografije, ki izkazuje bibliografske kazalnike v sistemu SICRIS. Za navzkrižje interesa se upošteva opredelitev 2., 3. in 4. odstavka 229. člena Pravilnika o postopkih (so)financiranja in ocenjevanja ter spremljanju izvajanja raziskovalne dejavnosti, ki določa, da za navzkrižje interesa velja neposredno sorodstveno razmerje, zaposlitveno ali raziskovalno razmerje.</w:t>
      </w:r>
      <w:r w:rsidRPr="00C456C8">
        <w:rPr>
          <w:rStyle w:val="apple-converted-space"/>
          <w:rFonts w:asciiTheme="minorHAnsi" w:hAnsiTheme="minorHAnsi" w:cstheme="minorHAnsi"/>
          <w:color w:val="000000"/>
          <w:sz w:val="22"/>
          <w:szCs w:val="22"/>
        </w:rPr>
        <w:t> </w:t>
      </w:r>
    </w:p>
    <w:p w14:paraId="0FC733A5" w14:textId="77777777" w:rsidR="004563B9" w:rsidRPr="00C456C8" w:rsidRDefault="004563B9" w:rsidP="004563B9">
      <w:pPr>
        <w:pStyle w:val="NormalWeb"/>
        <w:tabs>
          <w:tab w:val="left" w:pos="1985"/>
        </w:tabs>
        <w:spacing w:before="0" w:beforeAutospacing="0" w:after="0" w:afterAutospacing="0"/>
        <w:rPr>
          <w:rFonts w:asciiTheme="minorHAnsi" w:hAnsiTheme="minorHAnsi" w:cstheme="minorHAnsi"/>
          <w:color w:val="000000"/>
          <w:sz w:val="22"/>
          <w:szCs w:val="22"/>
        </w:rPr>
      </w:pPr>
      <w:r w:rsidRPr="00C456C8">
        <w:rPr>
          <w:rFonts w:asciiTheme="minorHAnsi" w:hAnsiTheme="minorHAnsi" w:cstheme="minorHAnsi"/>
          <w:color w:val="000000"/>
          <w:sz w:val="22"/>
          <w:szCs w:val="22"/>
        </w:rPr>
        <w:t>Podatki o recenzentih znanstvenih monografij in znanstvene recenzije so sestavni del prijavne dokumentacije.</w:t>
      </w:r>
    </w:p>
    <w:p w14:paraId="6814E97A" w14:textId="77777777" w:rsidR="004563B9" w:rsidRPr="00C456C8" w:rsidRDefault="004563B9" w:rsidP="004563B9">
      <w:pPr>
        <w:tabs>
          <w:tab w:val="left" w:pos="1985"/>
        </w:tabs>
        <w:spacing w:after="0" w:line="240" w:lineRule="auto"/>
        <w:rPr>
          <w:rFonts w:eastAsia="Times New Roman" w:cstheme="minorHAnsi"/>
          <w:color w:val="000000"/>
        </w:rPr>
      </w:pPr>
      <w:r w:rsidRPr="00C456C8">
        <w:rPr>
          <w:rFonts w:eastAsia="Times New Roman" w:cstheme="minorHAnsi"/>
          <w:color w:val="000000"/>
        </w:rPr>
        <w:t>Znanstvena recenzija mora biti objavljena v sofinancirani znanstveni monografiji z imenom in priimkom recenzenta ter vsebino recenzije (glejte obrazec recenzije).</w:t>
      </w:r>
    </w:p>
    <w:p w14:paraId="054DD16E" w14:textId="77777777" w:rsidR="004563B9" w:rsidRPr="00C456C8" w:rsidRDefault="004563B9" w:rsidP="004563B9">
      <w:pPr>
        <w:tabs>
          <w:tab w:val="left" w:pos="1985"/>
        </w:tabs>
        <w:spacing w:after="0" w:line="240" w:lineRule="auto"/>
        <w:jc w:val="both"/>
        <w:rPr>
          <w:rFonts w:eastAsia="Times New Roman" w:cstheme="minorHAnsi"/>
          <w:color w:val="000000"/>
          <w:lang w:eastAsia="sl-SI"/>
        </w:rPr>
      </w:pPr>
    </w:p>
    <w:p w14:paraId="15680FDA" w14:textId="77777777" w:rsidR="004563B9" w:rsidRPr="00C456C8" w:rsidRDefault="004563B9" w:rsidP="004563B9">
      <w:pPr>
        <w:tabs>
          <w:tab w:val="left" w:pos="1985"/>
        </w:tabs>
        <w:spacing w:after="0" w:line="240" w:lineRule="auto"/>
        <w:jc w:val="both"/>
        <w:rPr>
          <w:rFonts w:eastAsia="Times New Roman" w:cstheme="minorHAnsi"/>
          <w:lang w:eastAsia="sl-SI"/>
        </w:rPr>
      </w:pPr>
      <w:r w:rsidRPr="00C456C8">
        <w:rPr>
          <w:rFonts w:eastAsia="Times New Roman" w:cstheme="minorHAnsi"/>
          <w:color w:val="000000"/>
          <w:lang w:eastAsia="sl-SI"/>
        </w:rPr>
        <w:t xml:space="preserve">Avtorji morajo ob prijavi na razpis oz. ob oddaji gradiva za pridobitev CIP-a oddati dve recenziji. Recenzenta naj uporabljata predpisani recenzentski obrazec, ki je dosegljiv na spletni strani Založniške dejavnosti UL FA. Recenzenta naj bosta strokovnjaka z obravnavanega področja, pri čemer je eden praviloma zunanji ‒ torej ne prihaja s Fakultete za arhitekturo Univerze v Ljubljani. Recenzenta pripravita podpisani recenziji, v kateri naj potrdita, zavrneta ali predlagata spremembe glede vsebinske, terminološke, strokovne in didaktične brezhibnosti besedila. Iz recenzij mora biti </w:t>
      </w:r>
      <w:r w:rsidRPr="00C456C8">
        <w:rPr>
          <w:rFonts w:eastAsia="Times New Roman" w:cstheme="minorHAnsi"/>
          <w:color w:val="000000"/>
          <w:lang w:eastAsia="sl-SI"/>
        </w:rPr>
        <w:lastRenderedPageBreak/>
        <w:t xml:space="preserve">jasno razvidna ugotovitev, ali je besedilo po vsebini in metodologiji učbenik, delovni zvezek/vaje ali berilo. Če recenzent predlaga popravke besedila, mora recenzent avtorju in Uredništvu za zbirko  pisno potrditi končno ustreznost besedila. Če je recenzija napisana v tujem jeziku, jo prevede avtor učbenika in izvirniku priloži tudi lektorirani prevod. </w:t>
      </w:r>
    </w:p>
    <w:p w14:paraId="1B7A7A9F" w14:textId="39DD7E41" w:rsidR="005700B6" w:rsidRPr="00C456C8" w:rsidRDefault="005700B6" w:rsidP="004563B9">
      <w:pPr>
        <w:tabs>
          <w:tab w:val="left" w:pos="1985"/>
        </w:tabs>
        <w:spacing w:after="0" w:line="240" w:lineRule="auto"/>
        <w:rPr>
          <w:rFonts w:cstheme="minorHAnsi"/>
          <w:b/>
          <w:bCs/>
          <w:u w:val="single"/>
        </w:rPr>
      </w:pPr>
    </w:p>
    <w:p w14:paraId="40F259B2" w14:textId="0AEC132F" w:rsidR="003F1763" w:rsidRPr="00C456C8" w:rsidRDefault="003F1763" w:rsidP="004563B9">
      <w:pPr>
        <w:tabs>
          <w:tab w:val="left" w:pos="1985"/>
        </w:tabs>
        <w:spacing w:after="0" w:line="240" w:lineRule="auto"/>
        <w:rPr>
          <w:rFonts w:cstheme="minorHAnsi"/>
        </w:rPr>
      </w:pPr>
    </w:p>
    <w:sectPr w:rsidR="003F1763" w:rsidRPr="00C456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8BFE" w14:textId="77777777" w:rsidR="00AA5F7A" w:rsidRDefault="00AA5F7A" w:rsidP="005E10BF">
      <w:pPr>
        <w:spacing w:after="0" w:line="240" w:lineRule="auto"/>
      </w:pPr>
      <w:r>
        <w:separator/>
      </w:r>
    </w:p>
  </w:endnote>
  <w:endnote w:type="continuationSeparator" w:id="0">
    <w:p w14:paraId="6287AC60" w14:textId="77777777" w:rsidR="00AA5F7A" w:rsidRDefault="00AA5F7A" w:rsidP="005E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98B0" w14:textId="77777777" w:rsidR="00AA5F7A" w:rsidRDefault="00AA5F7A" w:rsidP="005E10BF">
      <w:pPr>
        <w:spacing w:after="0" w:line="240" w:lineRule="auto"/>
      </w:pPr>
      <w:r>
        <w:separator/>
      </w:r>
    </w:p>
  </w:footnote>
  <w:footnote w:type="continuationSeparator" w:id="0">
    <w:p w14:paraId="74AC844E" w14:textId="77777777" w:rsidR="00AA5F7A" w:rsidRDefault="00AA5F7A" w:rsidP="005E1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85F"/>
    <w:multiLevelType w:val="multilevel"/>
    <w:tmpl w:val="4AAA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B598D"/>
    <w:multiLevelType w:val="multilevel"/>
    <w:tmpl w:val="731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D0D35"/>
    <w:multiLevelType w:val="multilevel"/>
    <w:tmpl w:val="98CA2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D44C0"/>
    <w:multiLevelType w:val="multilevel"/>
    <w:tmpl w:val="5D86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A04D0"/>
    <w:multiLevelType w:val="multilevel"/>
    <w:tmpl w:val="9800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73A1E"/>
    <w:multiLevelType w:val="multilevel"/>
    <w:tmpl w:val="B546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80DD5"/>
    <w:multiLevelType w:val="multilevel"/>
    <w:tmpl w:val="CE20613E"/>
    <w:lvl w:ilvl="0">
      <w:start w:val="1"/>
      <w:numFmt w:val="upp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37951DA7"/>
    <w:multiLevelType w:val="hybridMultilevel"/>
    <w:tmpl w:val="D1FAE5A0"/>
    <w:lvl w:ilvl="0" w:tplc="5C84B03E">
      <w:start w:val="1"/>
      <w:numFmt w:val="upperLetter"/>
      <w:lvlText w:val="%1."/>
      <w:lvlJc w:val="left"/>
      <w:pPr>
        <w:ind w:left="1776" w:hanging="360"/>
      </w:pPr>
      <w:rPr>
        <w:rFonts w:hint="default"/>
      </w:rPr>
    </w:lvl>
    <w:lvl w:ilvl="1" w:tplc="04240019">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8" w15:restartNumberingAfterBreak="0">
    <w:nsid w:val="380735AE"/>
    <w:multiLevelType w:val="multilevel"/>
    <w:tmpl w:val="2E8AC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D7FB6"/>
    <w:multiLevelType w:val="multilevel"/>
    <w:tmpl w:val="8654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D4E56"/>
    <w:multiLevelType w:val="multilevel"/>
    <w:tmpl w:val="0764C37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B4308"/>
    <w:multiLevelType w:val="multilevel"/>
    <w:tmpl w:val="767870D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A1598"/>
    <w:multiLevelType w:val="hybridMultilevel"/>
    <w:tmpl w:val="DFA2CAF4"/>
    <w:lvl w:ilvl="0" w:tplc="A90C9B3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1C7FC2"/>
    <w:multiLevelType w:val="hybridMultilevel"/>
    <w:tmpl w:val="CE20613E"/>
    <w:lvl w:ilvl="0" w:tplc="5C84B03E">
      <w:start w:val="1"/>
      <w:numFmt w:val="upp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4" w15:restartNumberingAfterBreak="0">
    <w:nsid w:val="4D836058"/>
    <w:multiLevelType w:val="hybridMultilevel"/>
    <w:tmpl w:val="C4660D40"/>
    <w:lvl w:ilvl="0" w:tplc="A90C9B3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456E39"/>
    <w:multiLevelType w:val="hybridMultilevel"/>
    <w:tmpl w:val="27207A9A"/>
    <w:lvl w:ilvl="0" w:tplc="A90C9B3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4215AD"/>
    <w:multiLevelType w:val="hybridMultilevel"/>
    <w:tmpl w:val="40100C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0C6D35"/>
    <w:multiLevelType w:val="multilevel"/>
    <w:tmpl w:val="D1263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E43D3"/>
    <w:multiLevelType w:val="multilevel"/>
    <w:tmpl w:val="D1FAE5A0"/>
    <w:lvl w:ilvl="0">
      <w:start w:val="1"/>
      <w:numFmt w:val="upp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9" w15:restartNumberingAfterBreak="0">
    <w:nsid w:val="5750616F"/>
    <w:multiLevelType w:val="multilevel"/>
    <w:tmpl w:val="736A4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E72E2"/>
    <w:multiLevelType w:val="hybridMultilevel"/>
    <w:tmpl w:val="CE20613E"/>
    <w:lvl w:ilvl="0" w:tplc="5C84B03E">
      <w:start w:val="1"/>
      <w:numFmt w:val="upp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1" w15:restartNumberingAfterBreak="0">
    <w:nsid w:val="65820B29"/>
    <w:multiLevelType w:val="multilevel"/>
    <w:tmpl w:val="A2C0441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591435"/>
    <w:multiLevelType w:val="hybridMultilevel"/>
    <w:tmpl w:val="9CC00D5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B5502F"/>
    <w:multiLevelType w:val="multilevel"/>
    <w:tmpl w:val="BA28163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EC0077"/>
    <w:multiLevelType w:val="hybridMultilevel"/>
    <w:tmpl w:val="12E8A4DE"/>
    <w:lvl w:ilvl="0" w:tplc="F5BA724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D3102F"/>
    <w:multiLevelType w:val="hybridMultilevel"/>
    <w:tmpl w:val="47F28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DB5769F"/>
    <w:multiLevelType w:val="hybridMultilevel"/>
    <w:tmpl w:val="0BE6DC4A"/>
    <w:lvl w:ilvl="0" w:tplc="A90C9B3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E3648"/>
    <w:multiLevelType w:val="multilevel"/>
    <w:tmpl w:val="485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672D9"/>
    <w:multiLevelType w:val="hybridMultilevel"/>
    <w:tmpl w:val="CE20613E"/>
    <w:lvl w:ilvl="0" w:tplc="5C84B03E">
      <w:start w:val="1"/>
      <w:numFmt w:val="upp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9" w15:restartNumberingAfterBreak="0">
    <w:nsid w:val="781C163F"/>
    <w:multiLevelType w:val="hybridMultilevel"/>
    <w:tmpl w:val="CE20613E"/>
    <w:lvl w:ilvl="0" w:tplc="5C84B03E">
      <w:start w:val="1"/>
      <w:numFmt w:val="upp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num w:numId="1">
    <w:abstractNumId w:val="4"/>
    <w:lvlOverride w:ilvl="0">
      <w:lvl w:ilvl="0">
        <w:numFmt w:val="lowerLetter"/>
        <w:lvlText w:val="%1."/>
        <w:lvlJc w:val="left"/>
      </w:lvl>
    </w:lvlOverride>
  </w:num>
  <w:num w:numId="2">
    <w:abstractNumId w:val="0"/>
  </w:num>
  <w:num w:numId="3">
    <w:abstractNumId w:val="2"/>
  </w:num>
  <w:num w:numId="4">
    <w:abstractNumId w:val="1"/>
  </w:num>
  <w:num w:numId="5">
    <w:abstractNumId w:val="27"/>
  </w:num>
  <w:num w:numId="6">
    <w:abstractNumId w:val="3"/>
  </w:num>
  <w:num w:numId="7">
    <w:abstractNumId w:val="8"/>
    <w:lvlOverride w:ilvl="0">
      <w:lvl w:ilvl="0">
        <w:numFmt w:val="decimal"/>
        <w:lvlText w:val="%1."/>
        <w:lvlJc w:val="left"/>
      </w:lvl>
    </w:lvlOverride>
  </w:num>
  <w:num w:numId="8">
    <w:abstractNumId w:val="19"/>
  </w:num>
  <w:num w:numId="9">
    <w:abstractNumId w:val="19"/>
    <w:lvlOverride w:ilvl="0"/>
  </w:num>
  <w:num w:numId="10">
    <w:abstractNumId w:val="10"/>
    <w:lvlOverride w:ilvl="0"/>
  </w:num>
  <w:num w:numId="11">
    <w:abstractNumId w:val="11"/>
    <w:lvlOverride w:ilvl="0"/>
  </w:num>
  <w:num w:numId="12">
    <w:abstractNumId w:val="5"/>
  </w:num>
  <w:num w:numId="13">
    <w:abstractNumId w:val="23"/>
    <w:lvlOverride w:ilvl="0"/>
  </w:num>
  <w:num w:numId="14">
    <w:abstractNumId w:val="21"/>
    <w:lvlOverride w:ilvl="0"/>
  </w:num>
  <w:num w:numId="15">
    <w:abstractNumId w:val="17"/>
    <w:lvlOverride w:ilvl="0">
      <w:lvl w:ilvl="0">
        <w:numFmt w:val="decimal"/>
        <w:lvlText w:val="%1."/>
        <w:lvlJc w:val="left"/>
      </w:lvl>
    </w:lvlOverride>
  </w:num>
  <w:num w:numId="16">
    <w:abstractNumId w:val="9"/>
  </w:num>
  <w:num w:numId="17">
    <w:abstractNumId w:val="25"/>
  </w:num>
  <w:num w:numId="18">
    <w:abstractNumId w:val="16"/>
  </w:num>
  <w:num w:numId="19">
    <w:abstractNumId w:val="22"/>
  </w:num>
  <w:num w:numId="20">
    <w:abstractNumId w:val="7"/>
  </w:num>
  <w:num w:numId="21">
    <w:abstractNumId w:val="29"/>
  </w:num>
  <w:num w:numId="22">
    <w:abstractNumId w:val="20"/>
  </w:num>
  <w:num w:numId="23">
    <w:abstractNumId w:val="13"/>
  </w:num>
  <w:num w:numId="24">
    <w:abstractNumId w:val="28"/>
  </w:num>
  <w:num w:numId="25">
    <w:abstractNumId w:val="26"/>
  </w:num>
  <w:num w:numId="26">
    <w:abstractNumId w:val="15"/>
  </w:num>
  <w:num w:numId="27">
    <w:abstractNumId w:val="24"/>
  </w:num>
  <w:num w:numId="28">
    <w:abstractNumId w:val="14"/>
  </w:num>
  <w:num w:numId="29">
    <w:abstractNumId w:val="12"/>
  </w:num>
  <w:num w:numId="30">
    <w:abstractNumId w:val="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763"/>
    <w:rsid w:val="0000710E"/>
    <w:rsid w:val="0001253D"/>
    <w:rsid w:val="00012B85"/>
    <w:rsid w:val="0002091B"/>
    <w:rsid w:val="0002137A"/>
    <w:rsid w:val="00027487"/>
    <w:rsid w:val="00041338"/>
    <w:rsid w:val="00042B91"/>
    <w:rsid w:val="00047C1D"/>
    <w:rsid w:val="0005516A"/>
    <w:rsid w:val="00057EB0"/>
    <w:rsid w:val="00080287"/>
    <w:rsid w:val="000D6588"/>
    <w:rsid w:val="000E1355"/>
    <w:rsid w:val="00104073"/>
    <w:rsid w:val="00131E81"/>
    <w:rsid w:val="001519D4"/>
    <w:rsid w:val="001703CF"/>
    <w:rsid w:val="00191FBC"/>
    <w:rsid w:val="001A42F5"/>
    <w:rsid w:val="001A4E5E"/>
    <w:rsid w:val="001B3C74"/>
    <w:rsid w:val="001C4E49"/>
    <w:rsid w:val="001D69AC"/>
    <w:rsid w:val="001E50BD"/>
    <w:rsid w:val="001F7AC3"/>
    <w:rsid w:val="00204FA5"/>
    <w:rsid w:val="002260A1"/>
    <w:rsid w:val="00227BF8"/>
    <w:rsid w:val="002309BD"/>
    <w:rsid w:val="00232A81"/>
    <w:rsid w:val="00235725"/>
    <w:rsid w:val="00237D85"/>
    <w:rsid w:val="00270F1B"/>
    <w:rsid w:val="002D4C3C"/>
    <w:rsid w:val="00314B34"/>
    <w:rsid w:val="0031631B"/>
    <w:rsid w:val="00325F83"/>
    <w:rsid w:val="00331421"/>
    <w:rsid w:val="003350DA"/>
    <w:rsid w:val="00341103"/>
    <w:rsid w:val="003553A6"/>
    <w:rsid w:val="00387CB7"/>
    <w:rsid w:val="003B1776"/>
    <w:rsid w:val="003B5091"/>
    <w:rsid w:val="003E1928"/>
    <w:rsid w:val="003E47DC"/>
    <w:rsid w:val="003F1763"/>
    <w:rsid w:val="003F1AEA"/>
    <w:rsid w:val="004031E6"/>
    <w:rsid w:val="00416814"/>
    <w:rsid w:val="00427DE7"/>
    <w:rsid w:val="00443B85"/>
    <w:rsid w:val="004563B9"/>
    <w:rsid w:val="004603BF"/>
    <w:rsid w:val="00464A9C"/>
    <w:rsid w:val="00465101"/>
    <w:rsid w:val="00486645"/>
    <w:rsid w:val="00487874"/>
    <w:rsid w:val="004941FD"/>
    <w:rsid w:val="00497840"/>
    <w:rsid w:val="004A6903"/>
    <w:rsid w:val="004D3D2E"/>
    <w:rsid w:val="004D7B96"/>
    <w:rsid w:val="004F2E1E"/>
    <w:rsid w:val="005049FC"/>
    <w:rsid w:val="00520E01"/>
    <w:rsid w:val="00522AB9"/>
    <w:rsid w:val="00530E1D"/>
    <w:rsid w:val="005700B6"/>
    <w:rsid w:val="00575B97"/>
    <w:rsid w:val="00597D66"/>
    <w:rsid w:val="005C1939"/>
    <w:rsid w:val="005C31F8"/>
    <w:rsid w:val="005D5E46"/>
    <w:rsid w:val="005D7509"/>
    <w:rsid w:val="005E10BF"/>
    <w:rsid w:val="006237E8"/>
    <w:rsid w:val="00643FD9"/>
    <w:rsid w:val="00646425"/>
    <w:rsid w:val="006A1C87"/>
    <w:rsid w:val="006F15E3"/>
    <w:rsid w:val="00705473"/>
    <w:rsid w:val="007062FF"/>
    <w:rsid w:val="00731BDF"/>
    <w:rsid w:val="007332ED"/>
    <w:rsid w:val="007617FD"/>
    <w:rsid w:val="007846D8"/>
    <w:rsid w:val="00792DB2"/>
    <w:rsid w:val="007933AE"/>
    <w:rsid w:val="00796E4B"/>
    <w:rsid w:val="007C7C3C"/>
    <w:rsid w:val="00805653"/>
    <w:rsid w:val="0081026B"/>
    <w:rsid w:val="008271D8"/>
    <w:rsid w:val="008454A4"/>
    <w:rsid w:val="00860FBD"/>
    <w:rsid w:val="008656E3"/>
    <w:rsid w:val="00874B2B"/>
    <w:rsid w:val="00876EC0"/>
    <w:rsid w:val="00885D40"/>
    <w:rsid w:val="0089407D"/>
    <w:rsid w:val="008A0109"/>
    <w:rsid w:val="008A2354"/>
    <w:rsid w:val="008F6D9F"/>
    <w:rsid w:val="0090141B"/>
    <w:rsid w:val="0090296B"/>
    <w:rsid w:val="009414CC"/>
    <w:rsid w:val="0095508E"/>
    <w:rsid w:val="0098740D"/>
    <w:rsid w:val="00996B79"/>
    <w:rsid w:val="009A2ACA"/>
    <w:rsid w:val="009B19BB"/>
    <w:rsid w:val="009E6943"/>
    <w:rsid w:val="00A24E6A"/>
    <w:rsid w:val="00A368A8"/>
    <w:rsid w:val="00A6293A"/>
    <w:rsid w:val="00A74468"/>
    <w:rsid w:val="00AA1E1E"/>
    <w:rsid w:val="00AA5F7A"/>
    <w:rsid w:val="00AB39EB"/>
    <w:rsid w:val="00AB3EC3"/>
    <w:rsid w:val="00AC1EAA"/>
    <w:rsid w:val="00AE5D13"/>
    <w:rsid w:val="00B35004"/>
    <w:rsid w:val="00B53551"/>
    <w:rsid w:val="00B73637"/>
    <w:rsid w:val="00B77985"/>
    <w:rsid w:val="00BA3866"/>
    <w:rsid w:val="00BB6D29"/>
    <w:rsid w:val="00BE62ED"/>
    <w:rsid w:val="00BF2153"/>
    <w:rsid w:val="00C057F6"/>
    <w:rsid w:val="00C17BDB"/>
    <w:rsid w:val="00C25C8C"/>
    <w:rsid w:val="00C413D6"/>
    <w:rsid w:val="00C456C8"/>
    <w:rsid w:val="00C46C53"/>
    <w:rsid w:val="00C65567"/>
    <w:rsid w:val="00C705DE"/>
    <w:rsid w:val="00C842F7"/>
    <w:rsid w:val="00D00552"/>
    <w:rsid w:val="00D407F8"/>
    <w:rsid w:val="00D544F9"/>
    <w:rsid w:val="00D57C04"/>
    <w:rsid w:val="00D67B32"/>
    <w:rsid w:val="00D729BD"/>
    <w:rsid w:val="00D72C75"/>
    <w:rsid w:val="00D75EAD"/>
    <w:rsid w:val="00D82311"/>
    <w:rsid w:val="00DC1390"/>
    <w:rsid w:val="00DD2283"/>
    <w:rsid w:val="00DD28FC"/>
    <w:rsid w:val="00E06467"/>
    <w:rsid w:val="00E06B1A"/>
    <w:rsid w:val="00E43343"/>
    <w:rsid w:val="00E815D1"/>
    <w:rsid w:val="00E877AE"/>
    <w:rsid w:val="00EA5384"/>
    <w:rsid w:val="00ED05A4"/>
    <w:rsid w:val="00EF610E"/>
    <w:rsid w:val="00F219BE"/>
    <w:rsid w:val="00F452BB"/>
    <w:rsid w:val="00F66BF9"/>
    <w:rsid w:val="00F74408"/>
    <w:rsid w:val="00F777D2"/>
    <w:rsid w:val="00FB3D01"/>
    <w:rsid w:val="00FB635E"/>
    <w:rsid w:val="00FC1A25"/>
    <w:rsid w:val="00FD2A74"/>
    <w:rsid w:val="00FF1A70"/>
    <w:rsid w:val="00FF7DB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AC406"/>
  <w15:docId w15:val="{2B61D821-76BF-3F40-A8E7-E038D40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6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3F1763"/>
    <w:rPr>
      <w:color w:val="0563C1" w:themeColor="hyperlink"/>
      <w:u w:val="single"/>
    </w:rPr>
  </w:style>
  <w:style w:type="character" w:customStyle="1" w:styleId="apple-converted-space">
    <w:name w:val="apple-converted-space"/>
    <w:basedOn w:val="DefaultParagraphFont"/>
    <w:rsid w:val="003F1763"/>
  </w:style>
  <w:style w:type="character" w:styleId="Strong">
    <w:name w:val="Strong"/>
    <w:basedOn w:val="DefaultParagraphFont"/>
    <w:uiPriority w:val="22"/>
    <w:qFormat/>
    <w:rsid w:val="003F1763"/>
    <w:rPr>
      <w:b/>
      <w:bCs/>
    </w:rPr>
  </w:style>
  <w:style w:type="paragraph" w:styleId="ListParagraph">
    <w:name w:val="List Paragraph"/>
    <w:basedOn w:val="Normal"/>
    <w:uiPriority w:val="34"/>
    <w:qFormat/>
    <w:rsid w:val="00731BDF"/>
    <w:pPr>
      <w:ind w:left="720"/>
      <w:contextualSpacing/>
    </w:pPr>
  </w:style>
  <w:style w:type="character" w:styleId="FollowedHyperlink">
    <w:name w:val="FollowedHyperlink"/>
    <w:basedOn w:val="DefaultParagraphFont"/>
    <w:uiPriority w:val="99"/>
    <w:semiHidden/>
    <w:unhideWhenUsed/>
    <w:rsid w:val="006A1C87"/>
    <w:rPr>
      <w:color w:val="954F72" w:themeColor="followedHyperlink"/>
      <w:u w:val="single"/>
    </w:rPr>
  </w:style>
  <w:style w:type="paragraph" w:styleId="BalloonText">
    <w:name w:val="Balloon Text"/>
    <w:basedOn w:val="Normal"/>
    <w:link w:val="BalloonTextChar"/>
    <w:uiPriority w:val="99"/>
    <w:semiHidden/>
    <w:unhideWhenUsed/>
    <w:rsid w:val="009550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508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6C53"/>
    <w:rPr>
      <w:sz w:val="18"/>
      <w:szCs w:val="18"/>
    </w:rPr>
  </w:style>
  <w:style w:type="paragraph" w:styleId="CommentText">
    <w:name w:val="annotation text"/>
    <w:basedOn w:val="Normal"/>
    <w:link w:val="CommentTextChar"/>
    <w:uiPriority w:val="99"/>
    <w:semiHidden/>
    <w:unhideWhenUsed/>
    <w:rsid w:val="00C46C53"/>
    <w:pPr>
      <w:spacing w:line="240" w:lineRule="auto"/>
    </w:pPr>
    <w:rPr>
      <w:sz w:val="24"/>
      <w:szCs w:val="24"/>
    </w:rPr>
  </w:style>
  <w:style w:type="character" w:customStyle="1" w:styleId="CommentTextChar">
    <w:name w:val="Comment Text Char"/>
    <w:basedOn w:val="DefaultParagraphFont"/>
    <w:link w:val="CommentText"/>
    <w:uiPriority w:val="99"/>
    <w:semiHidden/>
    <w:rsid w:val="00C46C53"/>
    <w:rPr>
      <w:sz w:val="24"/>
      <w:szCs w:val="24"/>
    </w:rPr>
  </w:style>
  <w:style w:type="paragraph" w:styleId="CommentSubject">
    <w:name w:val="annotation subject"/>
    <w:basedOn w:val="CommentText"/>
    <w:next w:val="CommentText"/>
    <w:link w:val="CommentSubjectChar"/>
    <w:uiPriority w:val="99"/>
    <w:semiHidden/>
    <w:unhideWhenUsed/>
    <w:rsid w:val="00C46C53"/>
    <w:rPr>
      <w:b/>
      <w:bCs/>
      <w:sz w:val="20"/>
      <w:szCs w:val="20"/>
    </w:rPr>
  </w:style>
  <w:style w:type="character" w:customStyle="1" w:styleId="CommentSubjectChar">
    <w:name w:val="Comment Subject Char"/>
    <w:basedOn w:val="CommentTextChar"/>
    <w:link w:val="CommentSubject"/>
    <w:uiPriority w:val="99"/>
    <w:semiHidden/>
    <w:rsid w:val="00C46C53"/>
    <w:rPr>
      <w:b/>
      <w:bCs/>
      <w:sz w:val="20"/>
      <w:szCs w:val="20"/>
    </w:rPr>
  </w:style>
  <w:style w:type="paragraph" w:styleId="Header">
    <w:name w:val="header"/>
    <w:basedOn w:val="Normal"/>
    <w:link w:val="HeaderChar"/>
    <w:uiPriority w:val="99"/>
    <w:unhideWhenUsed/>
    <w:rsid w:val="005E10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0BF"/>
  </w:style>
  <w:style w:type="paragraph" w:styleId="Footer">
    <w:name w:val="footer"/>
    <w:basedOn w:val="Normal"/>
    <w:link w:val="FooterChar"/>
    <w:uiPriority w:val="99"/>
    <w:unhideWhenUsed/>
    <w:rsid w:val="005E10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10BF"/>
  </w:style>
  <w:style w:type="character" w:styleId="UnresolvedMention">
    <w:name w:val="Unresolved Mention"/>
    <w:basedOn w:val="DefaultParagraphFont"/>
    <w:uiPriority w:val="99"/>
    <w:semiHidden/>
    <w:unhideWhenUsed/>
    <w:rsid w:val="00C25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829">
      <w:bodyDiv w:val="1"/>
      <w:marLeft w:val="0"/>
      <w:marRight w:val="0"/>
      <w:marTop w:val="0"/>
      <w:marBottom w:val="0"/>
      <w:divBdr>
        <w:top w:val="none" w:sz="0" w:space="0" w:color="auto"/>
        <w:left w:val="none" w:sz="0" w:space="0" w:color="auto"/>
        <w:bottom w:val="none" w:sz="0" w:space="0" w:color="auto"/>
        <w:right w:val="none" w:sz="0" w:space="0" w:color="auto"/>
      </w:divBdr>
    </w:div>
    <w:div w:id="207180476">
      <w:bodyDiv w:val="1"/>
      <w:marLeft w:val="0"/>
      <w:marRight w:val="0"/>
      <w:marTop w:val="0"/>
      <w:marBottom w:val="0"/>
      <w:divBdr>
        <w:top w:val="none" w:sz="0" w:space="0" w:color="auto"/>
        <w:left w:val="none" w:sz="0" w:space="0" w:color="auto"/>
        <w:bottom w:val="none" w:sz="0" w:space="0" w:color="auto"/>
        <w:right w:val="none" w:sz="0" w:space="0" w:color="auto"/>
      </w:divBdr>
      <w:divsChild>
        <w:div w:id="1751924074">
          <w:marLeft w:val="0"/>
          <w:marRight w:val="0"/>
          <w:marTop w:val="0"/>
          <w:marBottom w:val="0"/>
          <w:divBdr>
            <w:top w:val="none" w:sz="0" w:space="0" w:color="auto"/>
            <w:left w:val="none" w:sz="0" w:space="0" w:color="auto"/>
            <w:bottom w:val="none" w:sz="0" w:space="0" w:color="auto"/>
            <w:right w:val="none" w:sz="0" w:space="0" w:color="auto"/>
          </w:divBdr>
        </w:div>
        <w:div w:id="843781455">
          <w:marLeft w:val="0"/>
          <w:marRight w:val="0"/>
          <w:marTop w:val="0"/>
          <w:marBottom w:val="0"/>
          <w:divBdr>
            <w:top w:val="none" w:sz="0" w:space="0" w:color="auto"/>
            <w:left w:val="none" w:sz="0" w:space="0" w:color="auto"/>
            <w:bottom w:val="none" w:sz="0" w:space="0" w:color="auto"/>
            <w:right w:val="none" w:sz="0" w:space="0" w:color="auto"/>
          </w:divBdr>
        </w:div>
        <w:div w:id="390232893">
          <w:marLeft w:val="0"/>
          <w:marRight w:val="0"/>
          <w:marTop w:val="0"/>
          <w:marBottom w:val="0"/>
          <w:divBdr>
            <w:top w:val="none" w:sz="0" w:space="0" w:color="auto"/>
            <w:left w:val="none" w:sz="0" w:space="0" w:color="auto"/>
            <w:bottom w:val="none" w:sz="0" w:space="0" w:color="auto"/>
            <w:right w:val="none" w:sz="0" w:space="0" w:color="auto"/>
          </w:divBdr>
        </w:div>
        <w:div w:id="2054959858">
          <w:marLeft w:val="0"/>
          <w:marRight w:val="0"/>
          <w:marTop w:val="0"/>
          <w:marBottom w:val="0"/>
          <w:divBdr>
            <w:top w:val="none" w:sz="0" w:space="0" w:color="auto"/>
            <w:left w:val="none" w:sz="0" w:space="0" w:color="auto"/>
            <w:bottom w:val="none" w:sz="0" w:space="0" w:color="auto"/>
            <w:right w:val="none" w:sz="0" w:space="0" w:color="auto"/>
          </w:divBdr>
        </w:div>
      </w:divsChild>
    </w:div>
    <w:div w:id="851451147">
      <w:bodyDiv w:val="1"/>
      <w:marLeft w:val="0"/>
      <w:marRight w:val="0"/>
      <w:marTop w:val="0"/>
      <w:marBottom w:val="0"/>
      <w:divBdr>
        <w:top w:val="none" w:sz="0" w:space="0" w:color="auto"/>
        <w:left w:val="none" w:sz="0" w:space="0" w:color="auto"/>
        <w:bottom w:val="none" w:sz="0" w:space="0" w:color="auto"/>
        <w:right w:val="none" w:sz="0" w:space="0" w:color="auto"/>
      </w:divBdr>
    </w:div>
    <w:div w:id="990981554">
      <w:bodyDiv w:val="1"/>
      <w:marLeft w:val="0"/>
      <w:marRight w:val="0"/>
      <w:marTop w:val="0"/>
      <w:marBottom w:val="0"/>
      <w:divBdr>
        <w:top w:val="none" w:sz="0" w:space="0" w:color="auto"/>
        <w:left w:val="none" w:sz="0" w:space="0" w:color="auto"/>
        <w:bottom w:val="none" w:sz="0" w:space="0" w:color="auto"/>
        <w:right w:val="none" w:sz="0" w:space="0" w:color="auto"/>
      </w:divBdr>
    </w:div>
    <w:div w:id="1007517162">
      <w:bodyDiv w:val="1"/>
      <w:marLeft w:val="0"/>
      <w:marRight w:val="0"/>
      <w:marTop w:val="0"/>
      <w:marBottom w:val="0"/>
      <w:divBdr>
        <w:top w:val="none" w:sz="0" w:space="0" w:color="auto"/>
        <w:left w:val="none" w:sz="0" w:space="0" w:color="auto"/>
        <w:bottom w:val="none" w:sz="0" w:space="0" w:color="auto"/>
        <w:right w:val="none" w:sz="0" w:space="0" w:color="auto"/>
      </w:divBdr>
    </w:div>
    <w:div w:id="1378507048">
      <w:bodyDiv w:val="1"/>
      <w:marLeft w:val="0"/>
      <w:marRight w:val="0"/>
      <w:marTop w:val="0"/>
      <w:marBottom w:val="0"/>
      <w:divBdr>
        <w:top w:val="none" w:sz="0" w:space="0" w:color="auto"/>
        <w:left w:val="none" w:sz="0" w:space="0" w:color="auto"/>
        <w:bottom w:val="none" w:sz="0" w:space="0" w:color="auto"/>
        <w:right w:val="none" w:sz="0" w:space="0" w:color="auto"/>
      </w:divBdr>
      <w:divsChild>
        <w:div w:id="1335766968">
          <w:marLeft w:val="0"/>
          <w:marRight w:val="0"/>
          <w:marTop w:val="0"/>
          <w:marBottom w:val="0"/>
          <w:divBdr>
            <w:top w:val="none" w:sz="0" w:space="0" w:color="auto"/>
            <w:left w:val="none" w:sz="0" w:space="0" w:color="auto"/>
            <w:bottom w:val="none" w:sz="0" w:space="0" w:color="auto"/>
            <w:right w:val="none" w:sz="0" w:space="0" w:color="auto"/>
          </w:divBdr>
        </w:div>
        <w:div w:id="923346065">
          <w:marLeft w:val="0"/>
          <w:marRight w:val="0"/>
          <w:marTop w:val="0"/>
          <w:marBottom w:val="0"/>
          <w:divBdr>
            <w:top w:val="none" w:sz="0" w:space="0" w:color="auto"/>
            <w:left w:val="none" w:sz="0" w:space="0" w:color="auto"/>
            <w:bottom w:val="none" w:sz="0" w:space="0" w:color="auto"/>
            <w:right w:val="none" w:sz="0" w:space="0" w:color="auto"/>
          </w:divBdr>
        </w:div>
        <w:div w:id="1535339437">
          <w:marLeft w:val="0"/>
          <w:marRight w:val="0"/>
          <w:marTop w:val="0"/>
          <w:marBottom w:val="0"/>
          <w:divBdr>
            <w:top w:val="none" w:sz="0" w:space="0" w:color="auto"/>
            <w:left w:val="none" w:sz="0" w:space="0" w:color="auto"/>
            <w:bottom w:val="none" w:sz="0" w:space="0" w:color="auto"/>
            <w:right w:val="none" w:sz="0" w:space="0" w:color="auto"/>
          </w:divBdr>
        </w:div>
        <w:div w:id="105586862">
          <w:marLeft w:val="0"/>
          <w:marRight w:val="0"/>
          <w:marTop w:val="0"/>
          <w:marBottom w:val="0"/>
          <w:divBdr>
            <w:top w:val="none" w:sz="0" w:space="0" w:color="auto"/>
            <w:left w:val="none" w:sz="0" w:space="0" w:color="auto"/>
            <w:bottom w:val="none" w:sz="0" w:space="0" w:color="auto"/>
            <w:right w:val="none" w:sz="0" w:space="0" w:color="auto"/>
          </w:divBdr>
        </w:div>
      </w:divsChild>
    </w:div>
    <w:div w:id="1953585041">
      <w:bodyDiv w:val="1"/>
      <w:marLeft w:val="0"/>
      <w:marRight w:val="0"/>
      <w:marTop w:val="0"/>
      <w:marBottom w:val="0"/>
      <w:divBdr>
        <w:top w:val="none" w:sz="0" w:space="0" w:color="auto"/>
        <w:left w:val="none" w:sz="0" w:space="0" w:color="auto"/>
        <w:bottom w:val="none" w:sz="0" w:space="0" w:color="auto"/>
        <w:right w:val="none" w:sz="0" w:space="0" w:color="auto"/>
      </w:divBdr>
    </w:div>
    <w:div w:id="2060737119">
      <w:bodyDiv w:val="1"/>
      <w:marLeft w:val="0"/>
      <w:marRight w:val="0"/>
      <w:marTop w:val="0"/>
      <w:marBottom w:val="0"/>
      <w:divBdr>
        <w:top w:val="none" w:sz="0" w:space="0" w:color="auto"/>
        <w:left w:val="none" w:sz="0" w:space="0" w:color="auto"/>
        <w:bottom w:val="none" w:sz="0" w:space="0" w:color="auto"/>
        <w:right w:val="none" w:sz="0" w:space="0" w:color="auto"/>
      </w:divBdr>
    </w:div>
    <w:div w:id="21305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degleria@fa.uni-lj.si" TargetMode="External"/><Relationship Id="rId13" Type="http://schemas.openxmlformats.org/officeDocument/2006/relationships/hyperlink" Target="http://svarog.nuk.uni-lj.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k.uni-lj.si/sites/default/files/dokumenti/2016/Dobavni_list_obvezni%20izvod_2016.xls" TargetMode="External"/><Relationship Id="rId17" Type="http://schemas.openxmlformats.org/officeDocument/2006/relationships/hyperlink" Target="mailto:nika.grabar@fa.uni-lj.si" TargetMode="External"/><Relationship Id="rId2" Type="http://schemas.openxmlformats.org/officeDocument/2006/relationships/numbering" Target="numbering.xml"/><Relationship Id="rId16" Type="http://schemas.openxmlformats.org/officeDocument/2006/relationships/hyperlink" Target="mailto:katja.rapus@nuk.uni-l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k.uni-lj.si/sites/default/files/dokumenti/2016/Dobavni_list_obvezni%20izvod_2016.xls" TargetMode="External"/><Relationship Id="rId5" Type="http://schemas.openxmlformats.org/officeDocument/2006/relationships/webSettings" Target="webSettings.xml"/><Relationship Id="rId15" Type="http://schemas.openxmlformats.org/officeDocument/2006/relationships/hyperlink" Target="mailto:damijana.kisovec@nuk.uni-lj.si" TargetMode="External"/><Relationship Id="rId10" Type="http://schemas.openxmlformats.org/officeDocument/2006/relationships/hyperlink" Target="http://lit.ijs.si/sp_ssp.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ka.grabar@fa.uni-lj.si" TargetMode="External"/><Relationship Id="rId14" Type="http://schemas.openxmlformats.org/officeDocument/2006/relationships/hyperlink" Target="http://www.nuk.uni-lj.si/informacije/obvezni-izvo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BE4843-5966-F541-A2A4-C68800D0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2949</Words>
  <Characters>16813</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 Nika</dc:creator>
  <cp:keywords/>
  <dc:description/>
  <cp:lastModifiedBy>Microsoft Office User</cp:lastModifiedBy>
  <cp:revision>13</cp:revision>
  <cp:lastPrinted>2018-12-19T10:45:00Z</cp:lastPrinted>
  <dcterms:created xsi:type="dcterms:W3CDTF">2019-05-20T08:47:00Z</dcterms:created>
  <dcterms:modified xsi:type="dcterms:W3CDTF">2023-01-11T14:25:00Z</dcterms:modified>
</cp:coreProperties>
</file>