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E50D" w14:textId="77777777" w:rsidR="00F01AB6" w:rsidRDefault="00F01AB6" w:rsidP="000F797B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425AC4B8" w14:textId="4722213C" w:rsidR="000F797B" w:rsidRPr="007A3CBD" w:rsidRDefault="000F797B" w:rsidP="000F797B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7A3CBD">
        <w:rPr>
          <w:rFonts w:cs="Arial"/>
          <w:b/>
          <w:sz w:val="24"/>
          <w:szCs w:val="24"/>
        </w:rPr>
        <w:t>UNIVERZA V LJUBLJANI, FAKULTETA ZA ARHITEKTURO</w:t>
      </w:r>
    </w:p>
    <w:p w14:paraId="2F39AA0D" w14:textId="77777777" w:rsidR="000F797B" w:rsidRPr="007A3CBD" w:rsidRDefault="000F797B" w:rsidP="000F797B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7A3CBD">
        <w:rPr>
          <w:rFonts w:cs="Arial"/>
          <w:b/>
          <w:sz w:val="24"/>
          <w:szCs w:val="24"/>
        </w:rPr>
        <w:t xml:space="preserve">RAZPIS ZA SOFINANCIRANJE PUBLIKACIJ </w:t>
      </w:r>
    </w:p>
    <w:p w14:paraId="1BA79D9D" w14:textId="329BF0C1" w:rsidR="000F797B" w:rsidRDefault="000F797B" w:rsidP="00AC4FE9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7A3CBD">
        <w:rPr>
          <w:rFonts w:cs="Arial"/>
          <w:b/>
          <w:sz w:val="24"/>
          <w:szCs w:val="24"/>
        </w:rPr>
        <w:t>ZA LETO 202</w:t>
      </w:r>
      <w:r w:rsidR="00291C90" w:rsidRPr="007A3CBD">
        <w:rPr>
          <w:rFonts w:cs="Arial"/>
          <w:b/>
          <w:sz w:val="24"/>
          <w:szCs w:val="24"/>
        </w:rPr>
        <w:t>6</w:t>
      </w:r>
    </w:p>
    <w:p w14:paraId="699F80EF" w14:textId="77777777" w:rsidR="00F01AB6" w:rsidRPr="00AC4FE9" w:rsidRDefault="00F01AB6" w:rsidP="00AC4FE9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0856405E" w14:textId="77777777" w:rsidR="000F797B" w:rsidRPr="007A3CBD" w:rsidRDefault="000F797B" w:rsidP="000F797B">
      <w:pPr>
        <w:spacing w:line="276" w:lineRule="auto"/>
        <w:rPr>
          <w:rFonts w:cs="Arial"/>
          <w:b/>
        </w:rPr>
      </w:pPr>
    </w:p>
    <w:p w14:paraId="6DAF02F6" w14:textId="53A29476" w:rsidR="000F797B" w:rsidRDefault="000F797B" w:rsidP="00AC4FE9">
      <w:pPr>
        <w:spacing w:line="276" w:lineRule="auto"/>
        <w:jc w:val="center"/>
        <w:rPr>
          <w:rFonts w:cs="Arial"/>
          <w:b/>
          <w:sz w:val="36"/>
          <w:szCs w:val="36"/>
        </w:rPr>
      </w:pPr>
      <w:r w:rsidRPr="007A3CBD">
        <w:rPr>
          <w:rFonts w:cs="Arial"/>
          <w:b/>
          <w:sz w:val="36"/>
          <w:szCs w:val="36"/>
        </w:rPr>
        <w:t>POROČILO</w:t>
      </w:r>
    </w:p>
    <w:p w14:paraId="23251B52" w14:textId="77777777" w:rsidR="00F01AB6" w:rsidRPr="007A3CBD" w:rsidRDefault="00F01AB6" w:rsidP="00AC4FE9">
      <w:pPr>
        <w:spacing w:line="276" w:lineRule="auto"/>
        <w:jc w:val="center"/>
        <w:rPr>
          <w:rFonts w:cs="Arial"/>
          <w:b/>
          <w:sz w:val="36"/>
          <w:szCs w:val="36"/>
        </w:rPr>
      </w:pPr>
    </w:p>
    <w:p w14:paraId="51F9F517" w14:textId="386B5796" w:rsidR="009B79D4" w:rsidRPr="007A3CBD" w:rsidRDefault="009B79D4" w:rsidP="009B79D4">
      <w:pPr>
        <w:spacing w:line="276" w:lineRule="auto"/>
        <w:rPr>
          <w:rFonts w:cs="Arial"/>
          <w:sz w:val="24"/>
          <w:szCs w:val="24"/>
          <w:lang w:val="sl-SI"/>
        </w:rPr>
      </w:pPr>
      <w:r w:rsidRPr="007A3CBD">
        <w:rPr>
          <w:rFonts w:cs="Arial"/>
          <w:sz w:val="24"/>
          <w:szCs w:val="24"/>
          <w:lang w:val="sl-SI"/>
        </w:rPr>
        <w:t xml:space="preserve">Meseca decembra 2025 je UL Fakulteta za arhitekturo objavila Razpis za sofinanciranje publikacij </w:t>
      </w:r>
      <w:r w:rsidR="00767BF7" w:rsidRPr="007A3CBD">
        <w:rPr>
          <w:rFonts w:cs="Arial"/>
          <w:sz w:val="24"/>
          <w:szCs w:val="24"/>
          <w:lang w:val="sl-SI"/>
        </w:rPr>
        <w:t>FA</w:t>
      </w:r>
      <w:r w:rsidR="001E7008">
        <w:rPr>
          <w:rFonts w:cs="Arial"/>
          <w:sz w:val="24"/>
          <w:szCs w:val="24"/>
          <w:lang w:val="sl-SI"/>
        </w:rPr>
        <w:t>-</w:t>
      </w:r>
      <w:r w:rsidR="00767BF7" w:rsidRPr="007A3CBD">
        <w:rPr>
          <w:rFonts w:cs="Arial"/>
          <w:sz w:val="24"/>
          <w:szCs w:val="24"/>
          <w:lang w:val="sl-SI"/>
        </w:rPr>
        <w:t xml:space="preserve">ZA </w:t>
      </w:r>
      <w:r w:rsidRPr="007A3CBD">
        <w:rPr>
          <w:rFonts w:cs="Arial"/>
          <w:sz w:val="24"/>
          <w:szCs w:val="24"/>
          <w:lang w:val="sl-SI"/>
        </w:rPr>
        <w:t xml:space="preserve">za leto 2026. Svet za založništvo je na seji dne 2. 4. 2026 sprejel odločitev, da podpre spodaj navedene publikacije. </w:t>
      </w:r>
      <w:r w:rsidR="00175E0B" w:rsidRPr="007A3CBD">
        <w:rPr>
          <w:rFonts w:cs="Arial"/>
          <w:sz w:val="24"/>
          <w:szCs w:val="24"/>
          <w:lang w:val="sl-SI"/>
        </w:rPr>
        <w:t>N</w:t>
      </w:r>
      <w:r w:rsidRPr="007A3CBD">
        <w:rPr>
          <w:rFonts w:cs="Arial"/>
          <w:sz w:val="24"/>
          <w:szCs w:val="24"/>
          <w:lang w:val="sl-SI"/>
        </w:rPr>
        <w:t>a podlagi sklepa št. 6.7 sprejetega na Konstitutivni in 1. redni seji UO FAUL dne 21.10.</w:t>
      </w:r>
      <w:r w:rsidR="004B13C2">
        <w:rPr>
          <w:rFonts w:cs="Arial"/>
          <w:sz w:val="24"/>
          <w:szCs w:val="24"/>
          <w:lang w:val="sl-SI"/>
        </w:rPr>
        <w:t>, ko</w:t>
      </w:r>
      <w:r w:rsidR="00DA25C6" w:rsidRPr="007A3CBD">
        <w:rPr>
          <w:rFonts w:cs="Arial"/>
          <w:sz w:val="24"/>
          <w:szCs w:val="24"/>
          <w:lang w:val="sl-SI"/>
        </w:rPr>
        <w:t xml:space="preserve"> je UO odobril</w:t>
      </w:r>
      <w:r w:rsidRPr="007A3CBD">
        <w:rPr>
          <w:rFonts w:cs="Arial"/>
          <w:sz w:val="24"/>
          <w:szCs w:val="24"/>
          <w:lang w:val="sl-SI"/>
        </w:rPr>
        <w:t xml:space="preserve"> </w:t>
      </w:r>
      <w:r w:rsidR="00B638B4">
        <w:rPr>
          <w:rFonts w:cs="Arial"/>
          <w:sz w:val="24"/>
          <w:szCs w:val="24"/>
          <w:lang w:val="sl-SI"/>
        </w:rPr>
        <w:t>sredstva za izvedbo</w:t>
      </w:r>
      <w:r w:rsidR="00AE3A2C">
        <w:rPr>
          <w:rFonts w:cs="Arial"/>
          <w:sz w:val="24"/>
          <w:szCs w:val="24"/>
          <w:lang w:val="sl-SI"/>
        </w:rPr>
        <w:t xml:space="preserve"> razpisa, je</w:t>
      </w:r>
      <w:r w:rsidR="00950939">
        <w:rPr>
          <w:rFonts w:cs="Arial"/>
          <w:sz w:val="24"/>
          <w:szCs w:val="24"/>
          <w:lang w:val="sl-SI"/>
        </w:rPr>
        <w:t xml:space="preserve"> </w:t>
      </w:r>
      <w:r w:rsidR="00C33976">
        <w:rPr>
          <w:rFonts w:cs="Arial"/>
          <w:sz w:val="24"/>
          <w:szCs w:val="24"/>
          <w:lang w:val="sl-SI"/>
        </w:rPr>
        <w:t xml:space="preserve">UO FA </w:t>
      </w:r>
      <w:r w:rsidR="00950939">
        <w:rPr>
          <w:rFonts w:cs="Arial"/>
          <w:sz w:val="24"/>
          <w:szCs w:val="24"/>
          <w:lang w:val="sl-SI"/>
        </w:rPr>
        <w:t>na 7. redni seji</w:t>
      </w:r>
      <w:r w:rsidR="00AC4FE9">
        <w:rPr>
          <w:rFonts w:cs="Arial"/>
          <w:sz w:val="24"/>
          <w:szCs w:val="24"/>
          <w:lang w:val="sl-SI"/>
        </w:rPr>
        <w:t xml:space="preserve"> dne 21.4.2026 (032-4/2026-14)</w:t>
      </w:r>
      <w:r w:rsidR="00527FDF">
        <w:rPr>
          <w:rFonts w:cs="Arial"/>
          <w:sz w:val="24"/>
          <w:szCs w:val="24"/>
          <w:lang w:val="sl-SI"/>
        </w:rPr>
        <w:t xml:space="preserve"> potrdil razrez sredstev</w:t>
      </w:r>
      <w:r w:rsidR="00AE3A2C">
        <w:rPr>
          <w:rFonts w:cs="Arial"/>
          <w:sz w:val="24"/>
          <w:szCs w:val="24"/>
          <w:lang w:val="sl-SI"/>
        </w:rPr>
        <w:t xml:space="preserve"> ter odobril </w:t>
      </w:r>
      <w:r w:rsidR="009214A3">
        <w:rPr>
          <w:rFonts w:cs="Arial"/>
          <w:sz w:val="24"/>
          <w:szCs w:val="24"/>
          <w:lang w:val="sl-SI"/>
        </w:rPr>
        <w:t xml:space="preserve">njihovo </w:t>
      </w:r>
      <w:r w:rsidR="00AE3A2C">
        <w:rPr>
          <w:rFonts w:cs="Arial"/>
          <w:sz w:val="24"/>
          <w:szCs w:val="24"/>
          <w:lang w:val="sl-SI"/>
        </w:rPr>
        <w:t>financiranje</w:t>
      </w:r>
      <w:r w:rsidRPr="007A3CBD">
        <w:rPr>
          <w:rFonts w:cs="Arial"/>
          <w:sz w:val="24"/>
          <w:szCs w:val="24"/>
          <w:lang w:val="sl-SI"/>
        </w:rPr>
        <w:t xml:space="preserve">. </w:t>
      </w:r>
    </w:p>
    <w:p w14:paraId="11AD7C75" w14:textId="77777777" w:rsidR="000F797B" w:rsidRDefault="000F797B" w:rsidP="000F797B">
      <w:pPr>
        <w:spacing w:line="276" w:lineRule="auto"/>
        <w:rPr>
          <w:rFonts w:cs="Arial"/>
          <w:sz w:val="24"/>
          <w:szCs w:val="24"/>
        </w:rPr>
      </w:pPr>
    </w:p>
    <w:p w14:paraId="1B8AAD35" w14:textId="77777777" w:rsidR="00F01AB6" w:rsidRPr="007A3CBD" w:rsidRDefault="00F01AB6" w:rsidP="000F797B">
      <w:pPr>
        <w:spacing w:line="276" w:lineRule="auto"/>
        <w:rPr>
          <w:rFonts w:cs="Arial"/>
          <w:sz w:val="24"/>
          <w:szCs w:val="24"/>
        </w:rPr>
      </w:pPr>
    </w:p>
    <w:p w14:paraId="1D8640F7" w14:textId="77777777" w:rsidR="002A5224" w:rsidRPr="007A3CBD" w:rsidRDefault="002A5224" w:rsidP="002A5224">
      <w:pPr>
        <w:rPr>
          <w:rFonts w:cs="Arial"/>
        </w:rPr>
      </w:pPr>
      <w:r w:rsidRPr="007A3CBD">
        <w:rPr>
          <w:rFonts w:cs="Arial"/>
        </w:rPr>
        <w:t>Ana Jerman in Andraž Tufegdžić</w:t>
      </w:r>
    </w:p>
    <w:p w14:paraId="4277013F" w14:textId="77777777" w:rsidR="002A5224" w:rsidRPr="007A3CBD" w:rsidRDefault="002A5224" w:rsidP="002A5224">
      <w:pPr>
        <w:rPr>
          <w:rFonts w:cs="Arial"/>
          <w:b/>
          <w:bCs/>
        </w:rPr>
      </w:pPr>
      <w:r w:rsidRPr="007A3CBD">
        <w:rPr>
          <w:rFonts w:cs="Arial"/>
          <w:b/>
          <w:bCs/>
        </w:rPr>
        <w:t xml:space="preserve">New American Architecture: a Look Ahead / </w:t>
      </w:r>
    </w:p>
    <w:p w14:paraId="6A77AC98" w14:textId="77777777" w:rsidR="002A5224" w:rsidRPr="007A3CBD" w:rsidRDefault="002A5224" w:rsidP="002A5224">
      <w:pPr>
        <w:rPr>
          <w:rFonts w:cs="Arial"/>
          <w:b/>
          <w:bCs/>
        </w:rPr>
      </w:pPr>
      <w:r w:rsidRPr="007A3CBD">
        <w:rPr>
          <w:rFonts w:cs="Arial"/>
          <w:b/>
          <w:bCs/>
        </w:rPr>
        <w:t>Dialogs Between Architects from Both Sides of the Atlantic</w:t>
      </w:r>
    </w:p>
    <w:p w14:paraId="0C2533D7" w14:textId="77777777" w:rsidR="002A5224" w:rsidRPr="007A3CBD" w:rsidRDefault="002A5224" w:rsidP="002A5224">
      <w:pPr>
        <w:rPr>
          <w:rFonts w:cs="Arial"/>
        </w:rPr>
      </w:pPr>
      <w:r w:rsidRPr="007A3CBD">
        <w:rPr>
          <w:rFonts w:cs="Arial"/>
        </w:rPr>
        <w:t xml:space="preserve">Zbornik besedil in intervjujev, ki so nastali v povezavi z nizom gostujočih predavanj in delavnice Nova ameriška arhitektura na UL FA. </w:t>
      </w:r>
    </w:p>
    <w:p w14:paraId="0A4272CF" w14:textId="6BE23CC4" w:rsidR="002A5224" w:rsidRPr="007A3CBD" w:rsidRDefault="007A4133" w:rsidP="002A5224">
      <w:pPr>
        <w:rPr>
          <w:rFonts w:cs="Arial"/>
        </w:rPr>
      </w:pPr>
      <w:r w:rsidRPr="007A3CBD">
        <w:rPr>
          <w:rFonts w:cs="Arial"/>
        </w:rPr>
        <w:t>ZA PRODAJO</w:t>
      </w:r>
      <w:r w:rsidR="002A5224" w:rsidRPr="007A3CBD">
        <w:rPr>
          <w:rFonts w:cs="Arial"/>
        </w:rPr>
        <w:tab/>
      </w:r>
      <w:r w:rsidR="002A5224" w:rsidRPr="007A3CBD">
        <w:rPr>
          <w:rFonts w:cs="Arial"/>
        </w:rPr>
        <w:tab/>
      </w:r>
      <w:r w:rsidR="002A5224" w:rsidRPr="007A3CBD">
        <w:rPr>
          <w:rFonts w:cs="Arial"/>
        </w:rPr>
        <w:tab/>
      </w:r>
      <w:r w:rsidR="002A5224" w:rsidRPr="007A3CBD">
        <w:rPr>
          <w:rFonts w:cs="Arial"/>
        </w:rPr>
        <w:tab/>
      </w:r>
      <w:r w:rsidR="002A5224" w:rsidRPr="007A3CBD">
        <w:rPr>
          <w:rFonts w:cs="Arial"/>
        </w:rPr>
        <w:tab/>
      </w:r>
      <w:r w:rsidR="002A5224" w:rsidRPr="007A3CBD">
        <w:rPr>
          <w:rFonts w:cs="Arial"/>
        </w:rPr>
        <w:tab/>
      </w:r>
      <w:r w:rsidR="002A5224" w:rsidRPr="007A3CBD">
        <w:rPr>
          <w:rFonts w:cs="Arial"/>
        </w:rPr>
        <w:tab/>
      </w:r>
      <w:r w:rsidR="002A5224" w:rsidRPr="007A3CBD">
        <w:rPr>
          <w:rFonts w:cs="Arial"/>
        </w:rPr>
        <w:tab/>
      </w:r>
      <w:r w:rsidR="002A5224" w:rsidRPr="007A3CBD">
        <w:rPr>
          <w:rFonts w:cs="Arial"/>
        </w:rPr>
        <w:tab/>
        <w:t>2.200 EUR</w:t>
      </w:r>
    </w:p>
    <w:p w14:paraId="1624BBA3" w14:textId="77777777" w:rsidR="007A4133" w:rsidRDefault="007A4133" w:rsidP="002A5224">
      <w:pPr>
        <w:rPr>
          <w:rFonts w:cs="Arial"/>
        </w:rPr>
      </w:pPr>
    </w:p>
    <w:p w14:paraId="1936229B" w14:textId="77777777" w:rsidR="00F01AB6" w:rsidRPr="007A3CBD" w:rsidRDefault="00F01AB6" w:rsidP="002A5224">
      <w:pPr>
        <w:rPr>
          <w:rFonts w:cs="Arial"/>
        </w:rPr>
      </w:pPr>
    </w:p>
    <w:p w14:paraId="2396C289" w14:textId="77777777" w:rsidR="002A5224" w:rsidRPr="007A3CBD" w:rsidRDefault="002A5224" w:rsidP="002A5224">
      <w:pPr>
        <w:rPr>
          <w:rFonts w:cs="Arial"/>
        </w:rPr>
      </w:pPr>
      <w:r w:rsidRPr="007A3CBD">
        <w:rPr>
          <w:rFonts w:cs="Arial"/>
        </w:rPr>
        <w:t>Nika Grabar</w:t>
      </w:r>
    </w:p>
    <w:p w14:paraId="69B1D11E" w14:textId="77777777" w:rsidR="002A5224" w:rsidRPr="007A3CBD" w:rsidRDefault="002A5224" w:rsidP="002A5224">
      <w:pPr>
        <w:rPr>
          <w:rFonts w:cs="Arial"/>
          <w:b/>
          <w:bCs/>
        </w:rPr>
      </w:pPr>
      <w:r w:rsidRPr="007A3CBD">
        <w:rPr>
          <w:rFonts w:cs="Arial"/>
          <w:b/>
          <w:bCs/>
        </w:rPr>
        <w:t>Arhitekturna razstava – primer Plečnik</w:t>
      </w:r>
    </w:p>
    <w:p w14:paraId="387E3DAB" w14:textId="176AE6E3" w:rsidR="002A5224" w:rsidRPr="007A3CBD" w:rsidRDefault="007A4133" w:rsidP="002A5224">
      <w:pPr>
        <w:rPr>
          <w:rFonts w:cs="Arial"/>
        </w:rPr>
      </w:pPr>
      <w:r w:rsidRPr="007A3CBD">
        <w:rPr>
          <w:rFonts w:cs="Arial"/>
        </w:rPr>
        <w:t>PONATIS ZA PRODAJO</w:t>
      </w:r>
      <w:r w:rsidR="005D6B77" w:rsidRPr="007A3CBD">
        <w:rPr>
          <w:rFonts w:cs="Arial"/>
        </w:rPr>
        <w:tab/>
      </w:r>
      <w:r w:rsidR="005D6B77" w:rsidRPr="007A3CBD">
        <w:rPr>
          <w:rFonts w:cs="Arial"/>
        </w:rPr>
        <w:tab/>
      </w:r>
      <w:r w:rsidR="005D6B77" w:rsidRPr="007A3CBD">
        <w:rPr>
          <w:rFonts w:cs="Arial"/>
        </w:rPr>
        <w:tab/>
      </w:r>
      <w:r w:rsidR="002A5224" w:rsidRPr="007A3CBD">
        <w:rPr>
          <w:rFonts w:cs="Arial"/>
        </w:rPr>
        <w:tab/>
      </w:r>
      <w:r w:rsidR="002A5224" w:rsidRPr="007A3CBD">
        <w:rPr>
          <w:rFonts w:cs="Arial"/>
        </w:rPr>
        <w:tab/>
      </w:r>
      <w:r w:rsidR="002A5224" w:rsidRPr="007A3CBD">
        <w:rPr>
          <w:rFonts w:cs="Arial"/>
        </w:rPr>
        <w:tab/>
      </w:r>
      <w:r w:rsidR="002A5224" w:rsidRPr="007A3CBD">
        <w:rPr>
          <w:rFonts w:cs="Arial"/>
        </w:rPr>
        <w:tab/>
        <w:t xml:space="preserve">   790 EUR</w:t>
      </w:r>
    </w:p>
    <w:p w14:paraId="5E108942" w14:textId="77777777" w:rsidR="002A5224" w:rsidRDefault="002A5224" w:rsidP="002A5224">
      <w:pPr>
        <w:rPr>
          <w:rFonts w:cs="Arial"/>
        </w:rPr>
      </w:pPr>
    </w:p>
    <w:p w14:paraId="6D62774B" w14:textId="77777777" w:rsidR="00F01AB6" w:rsidRPr="007A3CBD" w:rsidRDefault="00F01AB6" w:rsidP="002A5224">
      <w:pPr>
        <w:rPr>
          <w:rFonts w:cs="Arial"/>
        </w:rPr>
      </w:pPr>
    </w:p>
    <w:p w14:paraId="3B6E9566" w14:textId="77777777" w:rsidR="002A5224" w:rsidRPr="007A3CBD" w:rsidRDefault="002A5224" w:rsidP="002A5224">
      <w:pPr>
        <w:rPr>
          <w:rFonts w:cs="Arial"/>
        </w:rPr>
      </w:pPr>
      <w:r w:rsidRPr="007A3CBD">
        <w:rPr>
          <w:rFonts w:cs="Arial"/>
        </w:rPr>
        <w:t>Oskar Divjak</w:t>
      </w:r>
    </w:p>
    <w:p w14:paraId="1C663D87" w14:textId="77777777" w:rsidR="002A5224" w:rsidRPr="007A3CBD" w:rsidRDefault="002A5224" w:rsidP="002A5224">
      <w:pPr>
        <w:rPr>
          <w:rFonts w:cs="Arial"/>
          <w:b/>
          <w:bCs/>
        </w:rPr>
      </w:pPr>
      <w:r w:rsidRPr="007A3CBD">
        <w:rPr>
          <w:rFonts w:cs="Arial"/>
          <w:b/>
          <w:bCs/>
        </w:rPr>
        <w:t>Brezdomci in arhitektura</w:t>
      </w:r>
    </w:p>
    <w:p w14:paraId="66B7DBBB" w14:textId="77777777" w:rsidR="00A14C08" w:rsidRPr="007A3CBD" w:rsidRDefault="002A5224" w:rsidP="005D6B77">
      <w:pPr>
        <w:rPr>
          <w:rFonts w:cs="Arial"/>
        </w:rPr>
      </w:pPr>
      <w:r w:rsidRPr="007A3CBD">
        <w:rPr>
          <w:rFonts w:cs="Arial"/>
        </w:rPr>
        <w:t xml:space="preserve">Publikacija v obliki časopisa </w:t>
      </w:r>
      <w:r w:rsidR="005D6B77" w:rsidRPr="007A3CBD">
        <w:rPr>
          <w:rFonts w:cs="Arial"/>
        </w:rPr>
        <w:t>kot</w:t>
      </w:r>
      <w:r w:rsidRPr="007A3CBD">
        <w:rPr>
          <w:rFonts w:cs="Arial"/>
        </w:rPr>
        <w:t xml:space="preserve"> prilog</w:t>
      </w:r>
      <w:r w:rsidR="005D6B77" w:rsidRPr="007A3CBD">
        <w:rPr>
          <w:rFonts w:cs="Arial"/>
        </w:rPr>
        <w:t>a</w:t>
      </w:r>
      <w:r w:rsidRPr="007A3CBD">
        <w:rPr>
          <w:rFonts w:cs="Arial"/>
        </w:rPr>
        <w:t xml:space="preserve"> revije Kralji ulice</w:t>
      </w:r>
      <w:r w:rsidR="005D6B77" w:rsidRPr="007A3CBD">
        <w:rPr>
          <w:rFonts w:cs="Arial"/>
        </w:rPr>
        <w:tab/>
      </w:r>
      <w:r w:rsidR="005D6B77" w:rsidRPr="007A3CBD">
        <w:rPr>
          <w:rFonts w:cs="Arial"/>
        </w:rPr>
        <w:tab/>
      </w:r>
      <w:r w:rsidR="005D6B77" w:rsidRPr="007A3CBD">
        <w:rPr>
          <w:rFonts w:cs="Arial"/>
        </w:rPr>
        <w:tab/>
      </w:r>
    </w:p>
    <w:p w14:paraId="25B9C3F8" w14:textId="411484A0" w:rsidR="002A5224" w:rsidRPr="007A3CBD" w:rsidRDefault="00A14C08" w:rsidP="005D6B77">
      <w:pPr>
        <w:rPr>
          <w:rFonts w:cs="Arial"/>
        </w:rPr>
      </w:pPr>
      <w:r w:rsidRPr="007A3CBD">
        <w:rPr>
          <w:rFonts w:cs="Arial"/>
        </w:rPr>
        <w:t>ZA PROMOCIJO</w:t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="002A5224" w:rsidRPr="007A3CBD">
        <w:rPr>
          <w:rFonts w:cs="Arial"/>
        </w:rPr>
        <w:t>1.250 EUR</w:t>
      </w:r>
    </w:p>
    <w:p w14:paraId="629FD5D6" w14:textId="77777777" w:rsidR="002A5224" w:rsidRDefault="002A5224" w:rsidP="002A5224">
      <w:pPr>
        <w:rPr>
          <w:rFonts w:cs="Arial"/>
        </w:rPr>
      </w:pPr>
    </w:p>
    <w:p w14:paraId="6553517E" w14:textId="77777777" w:rsidR="00F01AB6" w:rsidRPr="007A3CBD" w:rsidRDefault="00F01AB6" w:rsidP="002A5224">
      <w:pPr>
        <w:rPr>
          <w:rFonts w:cs="Arial"/>
        </w:rPr>
      </w:pPr>
    </w:p>
    <w:p w14:paraId="28DB5D4B" w14:textId="77777777" w:rsidR="002A5224" w:rsidRPr="007A3CBD" w:rsidRDefault="002A5224" w:rsidP="002A5224">
      <w:pPr>
        <w:rPr>
          <w:rFonts w:cs="Arial"/>
        </w:rPr>
      </w:pPr>
      <w:r w:rsidRPr="007A3CBD">
        <w:rPr>
          <w:rFonts w:cs="Arial"/>
        </w:rPr>
        <w:t>Maja Perpar, Luka Tomažič, Tilen Kos, Lana Jereb</w:t>
      </w:r>
    </w:p>
    <w:p w14:paraId="0296C4F7" w14:textId="77777777" w:rsidR="002A5224" w:rsidRPr="007A3CBD" w:rsidRDefault="002A5224" w:rsidP="002A5224">
      <w:pPr>
        <w:rPr>
          <w:rFonts w:cs="Arial"/>
          <w:b/>
          <w:bCs/>
        </w:rPr>
      </w:pPr>
      <w:r w:rsidRPr="007A3CBD">
        <w:rPr>
          <w:rFonts w:cs="Arial"/>
          <w:b/>
          <w:bCs/>
        </w:rPr>
        <w:t>Lega 01: Arhitektura upora</w:t>
      </w:r>
    </w:p>
    <w:p w14:paraId="2918248B" w14:textId="77777777" w:rsidR="00A14C08" w:rsidRPr="007A3CBD" w:rsidRDefault="002A5224" w:rsidP="002A5224">
      <w:pPr>
        <w:rPr>
          <w:rFonts w:cs="Arial"/>
        </w:rPr>
      </w:pPr>
      <w:r w:rsidRPr="007A3CBD">
        <w:rPr>
          <w:rFonts w:cs="Arial"/>
        </w:rPr>
        <w:t>Študentski zbornik kot izbor iz študentskega časopisa SOHA.</w:t>
      </w:r>
      <w:r w:rsidR="005D6B77" w:rsidRPr="007A3CBD">
        <w:rPr>
          <w:rFonts w:cs="Arial"/>
        </w:rPr>
        <w:tab/>
      </w:r>
      <w:r w:rsidRPr="007A3CBD">
        <w:rPr>
          <w:rFonts w:cs="Arial"/>
        </w:rPr>
        <w:tab/>
      </w:r>
    </w:p>
    <w:p w14:paraId="7092FFBA" w14:textId="51067BBB" w:rsidR="002A5224" w:rsidRPr="007A3CBD" w:rsidRDefault="00A14C08" w:rsidP="002A5224">
      <w:pPr>
        <w:rPr>
          <w:rFonts w:cs="Arial"/>
        </w:rPr>
      </w:pPr>
      <w:r w:rsidRPr="007A3CBD">
        <w:rPr>
          <w:rFonts w:cs="Arial"/>
        </w:rPr>
        <w:t>ZA PROMOCIJO</w:t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="002A5224" w:rsidRPr="007A3CBD">
        <w:rPr>
          <w:rFonts w:cs="Arial"/>
        </w:rPr>
        <w:t>1.130 EUR</w:t>
      </w:r>
    </w:p>
    <w:p w14:paraId="526979A1" w14:textId="77777777" w:rsidR="002A5224" w:rsidRDefault="002A5224" w:rsidP="002A5224">
      <w:pPr>
        <w:rPr>
          <w:rFonts w:cs="Arial"/>
        </w:rPr>
      </w:pPr>
    </w:p>
    <w:p w14:paraId="2FA432AB" w14:textId="77777777" w:rsidR="00F01AB6" w:rsidRPr="007A3CBD" w:rsidRDefault="00F01AB6" w:rsidP="002A5224">
      <w:pPr>
        <w:rPr>
          <w:rFonts w:cs="Arial"/>
        </w:rPr>
      </w:pPr>
    </w:p>
    <w:p w14:paraId="336C0775" w14:textId="77777777" w:rsidR="002A5224" w:rsidRPr="007A3CBD" w:rsidRDefault="002A5224" w:rsidP="002A5224">
      <w:pPr>
        <w:rPr>
          <w:rFonts w:cs="Arial"/>
        </w:rPr>
      </w:pPr>
      <w:r w:rsidRPr="007A3CBD">
        <w:rPr>
          <w:rFonts w:cs="Arial"/>
        </w:rPr>
        <w:t>Martina Malešič, Andraž Keršič</w:t>
      </w:r>
    </w:p>
    <w:p w14:paraId="5266D18B" w14:textId="77777777" w:rsidR="002A5224" w:rsidRPr="007A3CBD" w:rsidRDefault="002A5224" w:rsidP="002A5224">
      <w:pPr>
        <w:rPr>
          <w:rFonts w:cs="Arial"/>
          <w:b/>
          <w:bCs/>
        </w:rPr>
      </w:pPr>
      <w:r w:rsidRPr="007A3CBD">
        <w:rPr>
          <w:rFonts w:cs="Arial"/>
          <w:b/>
          <w:bCs/>
        </w:rPr>
        <w:t>Marjan Šorli in udomačena arhitektura</w:t>
      </w:r>
    </w:p>
    <w:p w14:paraId="5AE26B3E" w14:textId="77777777" w:rsidR="00A67E41" w:rsidRPr="007A3CBD" w:rsidRDefault="002A5224" w:rsidP="002A5224">
      <w:pPr>
        <w:rPr>
          <w:rFonts w:cs="Arial"/>
        </w:rPr>
      </w:pPr>
      <w:r w:rsidRPr="007A3CBD">
        <w:rPr>
          <w:rFonts w:cs="Arial"/>
        </w:rPr>
        <w:t xml:space="preserve">Monografska publikacija, ki nastaja v sodelovanju z MAO. </w:t>
      </w:r>
    </w:p>
    <w:p w14:paraId="73175587" w14:textId="77777777" w:rsidR="00833DBE" w:rsidRPr="007A3CBD" w:rsidRDefault="002A5224" w:rsidP="002A5224">
      <w:pPr>
        <w:rPr>
          <w:rFonts w:cs="Arial"/>
        </w:rPr>
      </w:pPr>
      <w:r w:rsidRPr="007A3CBD">
        <w:rPr>
          <w:rFonts w:cs="Arial"/>
        </w:rPr>
        <w:t xml:space="preserve">Začetek serije publikacij/knjižic o praksah slovenskih arhitektk in arhitektov </w:t>
      </w:r>
    </w:p>
    <w:p w14:paraId="36D4EA29" w14:textId="77777777" w:rsidR="00A14C08" w:rsidRPr="007A3CBD" w:rsidRDefault="002A5224" w:rsidP="002A5224">
      <w:pPr>
        <w:rPr>
          <w:rFonts w:cs="Arial"/>
        </w:rPr>
      </w:pPr>
      <w:r w:rsidRPr="007A3CBD">
        <w:rPr>
          <w:rFonts w:cs="Arial"/>
        </w:rPr>
        <w:t>20. stoletja v soizdajateljstvu MAO in FA UL</w:t>
      </w:r>
      <w:r w:rsidR="00A67E41" w:rsidRPr="007A3CBD">
        <w:rPr>
          <w:rFonts w:cs="Arial"/>
        </w:rPr>
        <w:t>, nova zbirka Predogled.</w:t>
      </w:r>
      <w:r w:rsidR="00A67E41" w:rsidRPr="007A3CBD">
        <w:rPr>
          <w:rFonts w:cs="Arial"/>
        </w:rPr>
        <w:tab/>
      </w:r>
    </w:p>
    <w:p w14:paraId="027B6989" w14:textId="5F23EF3B" w:rsidR="002A5224" w:rsidRPr="007A3CBD" w:rsidRDefault="00A14C08" w:rsidP="002A5224">
      <w:pPr>
        <w:rPr>
          <w:rFonts w:cs="Arial"/>
        </w:rPr>
      </w:pPr>
      <w:r w:rsidRPr="007A3CBD">
        <w:rPr>
          <w:rFonts w:cs="Arial"/>
        </w:rPr>
        <w:t>ZA PRODAJO</w:t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="002A5224" w:rsidRPr="007A3CBD">
        <w:rPr>
          <w:rFonts w:cs="Arial"/>
        </w:rPr>
        <w:t>2.000 EUR</w:t>
      </w:r>
    </w:p>
    <w:p w14:paraId="538C6317" w14:textId="77777777" w:rsidR="002A5224" w:rsidRDefault="002A5224" w:rsidP="002A5224">
      <w:pPr>
        <w:rPr>
          <w:rFonts w:cs="Arial"/>
        </w:rPr>
      </w:pPr>
    </w:p>
    <w:p w14:paraId="1B8136DB" w14:textId="77777777" w:rsidR="00F01AB6" w:rsidRPr="007A3CBD" w:rsidRDefault="00F01AB6" w:rsidP="002A5224">
      <w:pPr>
        <w:rPr>
          <w:rFonts w:cs="Arial"/>
        </w:rPr>
      </w:pPr>
    </w:p>
    <w:p w14:paraId="4BC25DA5" w14:textId="77777777" w:rsidR="002A5224" w:rsidRPr="007A3CBD" w:rsidRDefault="002A5224" w:rsidP="002A5224">
      <w:pPr>
        <w:rPr>
          <w:rFonts w:cs="Arial"/>
        </w:rPr>
      </w:pPr>
      <w:r w:rsidRPr="007A3CBD">
        <w:rPr>
          <w:rFonts w:cs="Arial"/>
        </w:rPr>
        <w:t>Špela Hudnik</w:t>
      </w:r>
    </w:p>
    <w:p w14:paraId="7A8F702F" w14:textId="77777777" w:rsidR="002A5224" w:rsidRPr="007A3CBD" w:rsidRDefault="002A5224" w:rsidP="002A5224">
      <w:pPr>
        <w:rPr>
          <w:rFonts w:cs="Arial"/>
          <w:b/>
          <w:bCs/>
        </w:rPr>
      </w:pPr>
      <w:r w:rsidRPr="007A3CBD">
        <w:rPr>
          <w:rFonts w:cs="Arial"/>
          <w:b/>
          <w:bCs/>
        </w:rPr>
        <w:t>Underground Reinvention – Cold War Repository of Tito's Bunkers</w:t>
      </w:r>
    </w:p>
    <w:p w14:paraId="6BCFB4D5" w14:textId="77777777" w:rsidR="002A5224" w:rsidRPr="007A3CBD" w:rsidRDefault="002A5224" w:rsidP="002A5224">
      <w:pPr>
        <w:rPr>
          <w:rFonts w:cs="Arial"/>
        </w:rPr>
      </w:pPr>
      <w:r w:rsidRPr="007A3CBD">
        <w:rPr>
          <w:rFonts w:cs="Arial"/>
        </w:rPr>
        <w:t>Znanstvena publikacija in objava rezultatov dela v okviru projekta Erasmus.</w:t>
      </w:r>
    </w:p>
    <w:p w14:paraId="1A592FAA" w14:textId="6378375B" w:rsidR="002A5224" w:rsidRPr="007A3CBD" w:rsidRDefault="00A14C08" w:rsidP="002A5224">
      <w:pPr>
        <w:rPr>
          <w:rFonts w:cs="Arial"/>
        </w:rPr>
      </w:pPr>
      <w:r w:rsidRPr="007A3CBD">
        <w:rPr>
          <w:rFonts w:cs="Arial"/>
        </w:rPr>
        <w:t>ZA PROMOCIJO</w:t>
      </w:r>
      <w:r w:rsidR="00D24C92" w:rsidRPr="007A3CBD">
        <w:rPr>
          <w:rFonts w:cs="Arial"/>
        </w:rPr>
        <w:tab/>
      </w:r>
      <w:r w:rsidR="00D24C92"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="002A5224" w:rsidRPr="007A3CBD">
        <w:rPr>
          <w:rFonts w:cs="Arial"/>
        </w:rPr>
        <w:t>1.500 EUR</w:t>
      </w:r>
    </w:p>
    <w:p w14:paraId="6A864FF7" w14:textId="77777777" w:rsidR="002A5224" w:rsidRPr="007A3CBD" w:rsidRDefault="002A5224" w:rsidP="002A5224">
      <w:pPr>
        <w:rPr>
          <w:rFonts w:cs="Arial"/>
        </w:rPr>
      </w:pPr>
    </w:p>
    <w:p w14:paraId="3DB6B450" w14:textId="77777777" w:rsidR="002A5224" w:rsidRPr="007A3CBD" w:rsidRDefault="002A5224" w:rsidP="002A5224">
      <w:pPr>
        <w:rPr>
          <w:rFonts w:cs="Arial"/>
        </w:rPr>
      </w:pPr>
      <w:r w:rsidRPr="007A3CBD">
        <w:rPr>
          <w:rFonts w:cs="Arial"/>
        </w:rPr>
        <w:t>Tadej Glažar, Vid de Gleria</w:t>
      </w:r>
    </w:p>
    <w:p w14:paraId="25302506" w14:textId="77777777" w:rsidR="002A5224" w:rsidRPr="007A3CBD" w:rsidRDefault="002A5224" w:rsidP="002A5224">
      <w:pPr>
        <w:rPr>
          <w:rFonts w:cs="Arial"/>
          <w:b/>
          <w:bCs/>
        </w:rPr>
      </w:pPr>
      <w:r w:rsidRPr="007A3CBD">
        <w:rPr>
          <w:rFonts w:cs="Arial"/>
          <w:b/>
          <w:bCs/>
        </w:rPr>
        <w:t>Celje: urbanistično-arhitekturna prenova mesta</w:t>
      </w:r>
    </w:p>
    <w:p w14:paraId="354D307B" w14:textId="77777777" w:rsidR="00A14C08" w:rsidRPr="007A3CBD" w:rsidRDefault="002A5224" w:rsidP="002A5224">
      <w:pPr>
        <w:rPr>
          <w:rFonts w:cs="Arial"/>
        </w:rPr>
      </w:pPr>
      <w:r w:rsidRPr="007A3CBD">
        <w:rPr>
          <w:rFonts w:cs="Arial"/>
        </w:rPr>
        <w:t>Publikacija je rezultat dela večih seminarjev namenjena za objavo v okviru zbirke Proces.</w:t>
      </w:r>
      <w:r w:rsidR="00833DBE" w:rsidRPr="007A3CBD">
        <w:rPr>
          <w:rFonts w:cs="Arial"/>
        </w:rPr>
        <w:tab/>
      </w:r>
      <w:r w:rsidR="00833DBE" w:rsidRPr="007A3CBD">
        <w:rPr>
          <w:rFonts w:cs="Arial"/>
        </w:rPr>
        <w:tab/>
      </w:r>
      <w:r w:rsidR="00833DBE"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</w:p>
    <w:p w14:paraId="4309275A" w14:textId="40DBFB06" w:rsidR="002A5224" w:rsidRPr="007A3CBD" w:rsidRDefault="00E7295F" w:rsidP="002A5224">
      <w:pPr>
        <w:rPr>
          <w:rFonts w:cs="Arial"/>
        </w:rPr>
      </w:pPr>
      <w:r w:rsidRPr="007A3CBD">
        <w:rPr>
          <w:rFonts w:cs="Arial"/>
        </w:rPr>
        <w:t>ZA PROMOCIJO</w:t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Pr="007A3CBD">
        <w:rPr>
          <w:rFonts w:cs="Arial"/>
        </w:rPr>
        <w:tab/>
      </w:r>
      <w:r w:rsidR="002A5224" w:rsidRPr="007A3CBD">
        <w:rPr>
          <w:rFonts w:cs="Arial"/>
        </w:rPr>
        <w:t>1.130 EUR</w:t>
      </w:r>
    </w:p>
    <w:p w14:paraId="4185673B" w14:textId="6E119698" w:rsidR="000F797B" w:rsidRPr="007A3CBD" w:rsidRDefault="000F797B" w:rsidP="000F797B">
      <w:pPr>
        <w:spacing w:line="276" w:lineRule="auto"/>
        <w:rPr>
          <w:rFonts w:cs="Arial"/>
          <w:sz w:val="20"/>
          <w:szCs w:val="20"/>
        </w:rPr>
      </w:pPr>
    </w:p>
    <w:p w14:paraId="33CB2F8B" w14:textId="77777777" w:rsidR="000F797B" w:rsidRPr="007A3CBD" w:rsidRDefault="000F797B" w:rsidP="000F797B">
      <w:pPr>
        <w:spacing w:line="276" w:lineRule="auto"/>
        <w:rPr>
          <w:rFonts w:cs="Arial"/>
          <w:sz w:val="20"/>
          <w:szCs w:val="20"/>
        </w:rPr>
      </w:pPr>
    </w:p>
    <w:p w14:paraId="31F4E278" w14:textId="77777777" w:rsidR="000F797B" w:rsidRPr="007A3CBD" w:rsidRDefault="000F797B" w:rsidP="000F797B">
      <w:pPr>
        <w:spacing w:line="276" w:lineRule="auto"/>
        <w:rPr>
          <w:rFonts w:cs="Arial"/>
          <w:b/>
          <w:sz w:val="24"/>
          <w:szCs w:val="24"/>
        </w:rPr>
      </w:pPr>
    </w:p>
    <w:p w14:paraId="688D6DC7" w14:textId="77777777" w:rsidR="000F797B" w:rsidRPr="007A3CBD" w:rsidRDefault="000F797B" w:rsidP="000F797B">
      <w:pPr>
        <w:spacing w:line="276" w:lineRule="auto"/>
        <w:rPr>
          <w:rFonts w:cs="Arial"/>
          <w:sz w:val="24"/>
          <w:szCs w:val="24"/>
        </w:rPr>
      </w:pPr>
      <w:r w:rsidRPr="007A3CBD">
        <w:rPr>
          <w:rFonts w:cs="Arial"/>
          <w:sz w:val="24"/>
          <w:szCs w:val="24"/>
        </w:rPr>
        <w:t>poročilo sem pripravila</w:t>
      </w:r>
    </w:p>
    <w:p w14:paraId="14B965A7" w14:textId="77777777" w:rsidR="000F797B" w:rsidRPr="007A3CBD" w:rsidRDefault="000F797B" w:rsidP="000F797B">
      <w:pPr>
        <w:spacing w:line="276" w:lineRule="auto"/>
        <w:rPr>
          <w:rFonts w:cs="Arial"/>
          <w:sz w:val="24"/>
          <w:szCs w:val="24"/>
        </w:rPr>
      </w:pPr>
      <w:r w:rsidRPr="007A3CBD">
        <w:rPr>
          <w:rFonts w:cs="Arial"/>
          <w:sz w:val="24"/>
          <w:szCs w:val="24"/>
        </w:rPr>
        <w:t>Nika Grabar</w:t>
      </w:r>
    </w:p>
    <w:p w14:paraId="277D82E6" w14:textId="0398687A" w:rsidR="000F797B" w:rsidRPr="007A3CBD" w:rsidRDefault="000F797B" w:rsidP="000F797B">
      <w:pPr>
        <w:spacing w:line="276" w:lineRule="auto"/>
        <w:rPr>
          <w:rFonts w:cs="Arial"/>
          <w:sz w:val="24"/>
          <w:szCs w:val="24"/>
        </w:rPr>
      </w:pPr>
      <w:r w:rsidRPr="007A3CBD">
        <w:rPr>
          <w:rFonts w:cs="Arial"/>
          <w:sz w:val="24"/>
          <w:szCs w:val="24"/>
        </w:rPr>
        <w:t xml:space="preserve">izvršna urednica </w:t>
      </w:r>
      <w:r w:rsidR="00C8428D">
        <w:rPr>
          <w:rFonts w:cs="Arial"/>
          <w:sz w:val="24"/>
          <w:szCs w:val="24"/>
        </w:rPr>
        <w:t>Sveta za založništvo</w:t>
      </w:r>
    </w:p>
    <w:p w14:paraId="1513731F" w14:textId="1AA0E565" w:rsidR="000F797B" w:rsidRPr="007A3CBD" w:rsidRDefault="000F797B" w:rsidP="000F797B">
      <w:pPr>
        <w:spacing w:line="276" w:lineRule="auto"/>
        <w:rPr>
          <w:rFonts w:cs="Arial"/>
          <w:sz w:val="24"/>
          <w:szCs w:val="24"/>
        </w:rPr>
      </w:pPr>
    </w:p>
    <w:p w14:paraId="298D1854" w14:textId="77777777" w:rsidR="000F797B" w:rsidRPr="007A3CBD" w:rsidRDefault="000F797B" w:rsidP="000F797B">
      <w:pPr>
        <w:spacing w:line="276" w:lineRule="auto"/>
        <w:rPr>
          <w:rFonts w:cs="Arial"/>
          <w:sz w:val="24"/>
          <w:szCs w:val="24"/>
        </w:rPr>
      </w:pPr>
    </w:p>
    <w:p w14:paraId="38538B9A" w14:textId="008DD591" w:rsidR="000F797B" w:rsidRDefault="000F797B" w:rsidP="000F797B">
      <w:pPr>
        <w:spacing w:line="276" w:lineRule="auto"/>
        <w:rPr>
          <w:rFonts w:cs="Arial"/>
          <w:sz w:val="24"/>
          <w:szCs w:val="24"/>
        </w:rPr>
      </w:pPr>
      <w:r w:rsidRPr="007A3CBD">
        <w:rPr>
          <w:rFonts w:cs="Arial"/>
          <w:sz w:val="24"/>
          <w:szCs w:val="24"/>
        </w:rPr>
        <w:t xml:space="preserve">Ljubljana, </w:t>
      </w:r>
      <w:r w:rsidR="007A3CBD" w:rsidRPr="007A3CBD">
        <w:rPr>
          <w:rFonts w:cs="Arial"/>
          <w:sz w:val="24"/>
          <w:szCs w:val="24"/>
        </w:rPr>
        <w:t>18</w:t>
      </w:r>
      <w:r w:rsidRPr="007A3CBD">
        <w:rPr>
          <w:rFonts w:cs="Arial"/>
          <w:sz w:val="24"/>
          <w:szCs w:val="24"/>
        </w:rPr>
        <w:t xml:space="preserve">. </w:t>
      </w:r>
      <w:r w:rsidR="007A3CBD" w:rsidRPr="007A3CBD">
        <w:rPr>
          <w:rFonts w:cs="Arial"/>
          <w:sz w:val="24"/>
          <w:szCs w:val="24"/>
        </w:rPr>
        <w:t>5</w:t>
      </w:r>
      <w:r w:rsidRPr="007A3CBD">
        <w:rPr>
          <w:rFonts w:cs="Arial"/>
          <w:sz w:val="24"/>
          <w:szCs w:val="24"/>
        </w:rPr>
        <w:t>. 202</w:t>
      </w:r>
      <w:r w:rsidR="00D132CD">
        <w:rPr>
          <w:rFonts w:cs="Arial"/>
          <w:sz w:val="24"/>
          <w:szCs w:val="24"/>
        </w:rPr>
        <w:t>6</w:t>
      </w:r>
    </w:p>
    <w:p w14:paraId="5C46D8AA" w14:textId="77777777" w:rsidR="00D132CD" w:rsidRPr="007A3CBD" w:rsidRDefault="00D132CD" w:rsidP="000F797B">
      <w:pPr>
        <w:spacing w:line="276" w:lineRule="auto"/>
        <w:rPr>
          <w:rFonts w:cs="Arial"/>
          <w:sz w:val="24"/>
          <w:szCs w:val="24"/>
        </w:rPr>
      </w:pPr>
    </w:p>
    <w:p w14:paraId="00EE6898" w14:textId="77777777" w:rsidR="00BD201F" w:rsidRPr="007A3CBD" w:rsidRDefault="00BD201F" w:rsidP="000F797B">
      <w:pPr>
        <w:spacing w:line="276" w:lineRule="auto"/>
        <w:rPr>
          <w:rFonts w:cs="Arial"/>
        </w:rPr>
      </w:pPr>
    </w:p>
    <w:sectPr w:rsidR="00BD201F" w:rsidRPr="007A3CBD" w:rsidSect="00AF55A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92807"/>
    <w:multiLevelType w:val="hybridMultilevel"/>
    <w:tmpl w:val="E3A26A08"/>
    <w:lvl w:ilvl="0" w:tplc="7FD448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A13AE"/>
    <w:multiLevelType w:val="hybridMultilevel"/>
    <w:tmpl w:val="EE1A0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7B"/>
    <w:rsid w:val="00093F45"/>
    <w:rsid w:val="000F797B"/>
    <w:rsid w:val="00175E0B"/>
    <w:rsid w:val="00186F67"/>
    <w:rsid w:val="001E7008"/>
    <w:rsid w:val="00291C90"/>
    <w:rsid w:val="002973F1"/>
    <w:rsid w:val="002A5224"/>
    <w:rsid w:val="002E0FC8"/>
    <w:rsid w:val="003C3B19"/>
    <w:rsid w:val="003C58B2"/>
    <w:rsid w:val="004B13C2"/>
    <w:rsid w:val="004E5683"/>
    <w:rsid w:val="00527FDF"/>
    <w:rsid w:val="005D6B77"/>
    <w:rsid w:val="00624F2E"/>
    <w:rsid w:val="006C6B54"/>
    <w:rsid w:val="00767BF7"/>
    <w:rsid w:val="007A3CBD"/>
    <w:rsid w:val="007A4133"/>
    <w:rsid w:val="007E7411"/>
    <w:rsid w:val="00833DBE"/>
    <w:rsid w:val="009214A3"/>
    <w:rsid w:val="00950939"/>
    <w:rsid w:val="009B79D4"/>
    <w:rsid w:val="00A14C08"/>
    <w:rsid w:val="00A67E41"/>
    <w:rsid w:val="00A9130A"/>
    <w:rsid w:val="00AC4FE9"/>
    <w:rsid w:val="00AE3A2C"/>
    <w:rsid w:val="00B638B4"/>
    <w:rsid w:val="00B922BB"/>
    <w:rsid w:val="00BD201F"/>
    <w:rsid w:val="00C33976"/>
    <w:rsid w:val="00C8428D"/>
    <w:rsid w:val="00C942E8"/>
    <w:rsid w:val="00D132CD"/>
    <w:rsid w:val="00D24C92"/>
    <w:rsid w:val="00DA25C6"/>
    <w:rsid w:val="00E42DAB"/>
    <w:rsid w:val="00E7295F"/>
    <w:rsid w:val="00EC23CE"/>
    <w:rsid w:val="00F01AB6"/>
    <w:rsid w:val="00F5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F9D6"/>
  <w15:chartTrackingRefBased/>
  <w15:docId w15:val="{38B558F8-8844-4020-A3B4-B4CF79D3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797B"/>
    <w:pPr>
      <w:spacing w:after="0" w:line="240" w:lineRule="auto"/>
    </w:pPr>
    <w:rPr>
      <w:rFonts w:ascii="Arial" w:eastAsiaTheme="minorEastAsia" w:hAnsi="Arial"/>
      <w:lang w:val="sv-S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F7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Odstavekseznama">
    <w:name w:val="List Paragraph"/>
    <w:basedOn w:val="Navaden"/>
    <w:uiPriority w:val="34"/>
    <w:qFormat/>
    <w:rsid w:val="000F797B"/>
    <w:pPr>
      <w:spacing w:before="120" w:after="120" w:line="320" w:lineRule="exact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Grabar, Nika</dc:creator>
  <cp:keywords/>
  <dc:description/>
  <cp:lastModifiedBy>Gala, Špela</cp:lastModifiedBy>
  <cp:revision>2</cp:revision>
  <dcterms:created xsi:type="dcterms:W3CDTF">2026-05-26T06:44:00Z</dcterms:created>
  <dcterms:modified xsi:type="dcterms:W3CDTF">2026-05-26T06:44:00Z</dcterms:modified>
</cp:coreProperties>
</file>