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5"/>
      </w:tblGrid>
      <w:tr w:rsidR="00911135" w14:paraId="0B222E3B" w14:textId="77777777" w:rsidTr="007359BC">
        <w:trPr>
          <w:trHeight w:val="300"/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225" w:type="dxa"/>
            </w:tcMar>
            <w:hideMark/>
          </w:tcPr>
          <w:p w14:paraId="3E061A0D" w14:textId="6CB8EEC4" w:rsidR="00911135" w:rsidRDefault="00446678" w:rsidP="007359BC">
            <w:pPr>
              <w:jc w:val="center"/>
              <w:rPr>
                <w:rFonts w:ascii="Garamond" w:hAnsi="Garamond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DACCF1D" wp14:editId="39925364">
                  <wp:extent cx="3639820" cy="895985"/>
                  <wp:effectExtent l="57150" t="247650" r="36830" b="24701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82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135" w14:paraId="7161CFC5" w14:textId="77777777" w:rsidTr="007359BC">
        <w:trPr>
          <w:tblCellSpacing w:w="15" w:type="dxa"/>
          <w:jc w:val="center"/>
        </w:trPr>
        <w:tc>
          <w:tcPr>
            <w:tcW w:w="0" w:type="auto"/>
            <w:tcMar>
              <w:top w:w="300" w:type="dxa"/>
              <w:left w:w="30" w:type="dxa"/>
              <w:bottom w:w="30" w:type="dxa"/>
              <w:right w:w="300" w:type="dxa"/>
            </w:tcMar>
            <w:hideMark/>
          </w:tcPr>
          <w:p w14:paraId="3954482E" w14:textId="34D0B2D0" w:rsidR="00911135" w:rsidRDefault="00911135" w:rsidP="007359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37DEBF7" w14:textId="77777777" w:rsidR="00911135" w:rsidRPr="00911135" w:rsidRDefault="00911135" w:rsidP="00446678">
      <w:pPr>
        <w:pStyle w:val="Style6"/>
        <w:widowControl/>
        <w:spacing w:before="43"/>
        <w:rPr>
          <w:rStyle w:val="FontStyle19"/>
          <w:sz w:val="28"/>
          <w:szCs w:val="28"/>
        </w:rPr>
      </w:pPr>
      <w:r w:rsidRPr="00911135">
        <w:rPr>
          <w:rStyle w:val="FontStyle19"/>
          <w:sz w:val="28"/>
          <w:szCs w:val="28"/>
        </w:rPr>
        <w:t>VLOGA ZA PRIDOBITEV STATUSA ŠTUDENTA S POSEBNIM STATUSOM</w:t>
      </w:r>
    </w:p>
    <w:p w14:paraId="40D26674" w14:textId="77777777" w:rsidR="00911135" w:rsidRPr="00911135" w:rsidRDefault="00911135" w:rsidP="00D51C1A">
      <w:pPr>
        <w:pStyle w:val="Default"/>
        <w:spacing w:line="276" w:lineRule="auto"/>
        <w:rPr>
          <w:rStyle w:val="FontStyle19"/>
          <w:rFonts w:asciiTheme="minorHAnsi" w:hAnsiTheme="minorHAnsi"/>
          <w:lang w:val="sl-SI"/>
        </w:rPr>
      </w:pPr>
    </w:p>
    <w:p w14:paraId="62B15691" w14:textId="77777777" w:rsidR="00911135" w:rsidRPr="00911135" w:rsidRDefault="00911135" w:rsidP="00D51C1A">
      <w:pPr>
        <w:pStyle w:val="Default"/>
        <w:spacing w:line="276" w:lineRule="auto"/>
        <w:rPr>
          <w:rStyle w:val="FontStyle19"/>
          <w:rFonts w:asciiTheme="minorHAnsi" w:hAnsiTheme="minorHAnsi"/>
          <w:lang w:val="sl-SI"/>
        </w:rPr>
      </w:pPr>
    </w:p>
    <w:p w14:paraId="4852DE21" w14:textId="77777777" w:rsidR="00D51C1A" w:rsidRPr="00051EC3" w:rsidRDefault="003308E0" w:rsidP="00D51C1A">
      <w:pPr>
        <w:pStyle w:val="Default"/>
        <w:spacing w:line="276" w:lineRule="auto"/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</w:pPr>
      <w:r w:rsidRPr="00051EC3"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  <w:t>V skladu s Pravilnikom o študentih s posebnim</w:t>
      </w:r>
      <w:r w:rsidR="00D51C1A" w:rsidRPr="00051EC3"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  <w:t xml:space="preserve"> statusom </w:t>
      </w:r>
      <w:r w:rsidRPr="00051EC3"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  <w:t xml:space="preserve">na Univerzi v Ljubljani uveljavljam status </w:t>
      </w:r>
      <w:r w:rsidR="00D51C1A" w:rsidRPr="00051EC3"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  <w:t>(obkroži)</w:t>
      </w:r>
      <w:r w:rsidR="00170FCF"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  <w:t>:</w:t>
      </w:r>
    </w:p>
    <w:p w14:paraId="2E206F95" w14:textId="77777777" w:rsidR="00D51C1A" w:rsidRPr="00051EC3" w:rsidRDefault="00D51C1A" w:rsidP="00D51C1A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/>
          <w:b/>
          <w:bCs/>
          <w:color w:val="auto"/>
          <w:lang w:val="sl-SI"/>
        </w:rPr>
      </w:pPr>
      <w:r w:rsidRPr="00051EC3">
        <w:rPr>
          <w:rFonts w:asciiTheme="minorHAnsi" w:hAnsiTheme="minorHAnsi" w:cs="Times New Roman"/>
          <w:b/>
          <w:color w:val="auto"/>
          <w:lang w:val="sl-SI"/>
        </w:rPr>
        <w:t xml:space="preserve">status </w:t>
      </w:r>
      <w:r w:rsidR="00F640E6" w:rsidRPr="00051EC3">
        <w:rPr>
          <w:rFonts w:asciiTheme="minorHAnsi" w:hAnsiTheme="minorHAnsi" w:cs="Times New Roman"/>
          <w:b/>
          <w:color w:val="auto"/>
          <w:lang w:val="sl-SI"/>
        </w:rPr>
        <w:t xml:space="preserve">študenta </w:t>
      </w:r>
      <w:r w:rsidRPr="00051EC3">
        <w:rPr>
          <w:rFonts w:asciiTheme="minorHAnsi" w:hAnsiTheme="minorHAnsi" w:cs="Times New Roman"/>
          <w:b/>
          <w:color w:val="auto"/>
          <w:lang w:val="sl-SI"/>
        </w:rPr>
        <w:t>vrhunskega športnika</w:t>
      </w:r>
    </w:p>
    <w:p w14:paraId="2D656792" w14:textId="77777777" w:rsidR="00D51C1A" w:rsidRPr="00051EC3" w:rsidRDefault="00D51C1A" w:rsidP="00D51C1A">
      <w:pPr>
        <w:pStyle w:val="Default"/>
        <w:numPr>
          <w:ilvl w:val="0"/>
          <w:numId w:val="19"/>
        </w:numPr>
        <w:spacing w:line="276" w:lineRule="auto"/>
        <w:rPr>
          <w:rStyle w:val="FontStyle19"/>
          <w:rFonts w:asciiTheme="minorHAnsi" w:hAnsiTheme="minorHAnsi"/>
          <w:color w:val="auto"/>
          <w:sz w:val="24"/>
          <w:szCs w:val="24"/>
          <w:lang w:val="sl-SI"/>
        </w:rPr>
      </w:pPr>
      <w:r w:rsidRPr="00051EC3">
        <w:rPr>
          <w:rFonts w:asciiTheme="minorHAnsi" w:hAnsiTheme="minorHAnsi" w:cs="Times New Roman"/>
          <w:b/>
          <w:color w:val="auto"/>
          <w:lang w:val="sl-SI"/>
        </w:rPr>
        <w:t xml:space="preserve">status </w:t>
      </w:r>
      <w:r w:rsidR="00F640E6" w:rsidRPr="00051EC3">
        <w:rPr>
          <w:rFonts w:asciiTheme="minorHAnsi" w:hAnsiTheme="minorHAnsi" w:cs="Times New Roman"/>
          <w:b/>
          <w:color w:val="auto"/>
          <w:lang w:val="sl-SI"/>
        </w:rPr>
        <w:t xml:space="preserve">študenta </w:t>
      </w:r>
      <w:r w:rsidRPr="00051EC3">
        <w:rPr>
          <w:rFonts w:asciiTheme="minorHAnsi" w:hAnsiTheme="minorHAnsi" w:cs="Times New Roman"/>
          <w:b/>
          <w:color w:val="auto"/>
          <w:lang w:val="sl-SI"/>
        </w:rPr>
        <w:t>priznanega umetnika</w:t>
      </w:r>
    </w:p>
    <w:p w14:paraId="2643079C" w14:textId="77777777" w:rsidR="00D51C1A" w:rsidRPr="00051EC3" w:rsidRDefault="00F640E6" w:rsidP="00D51C1A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="Times New Roman"/>
          <w:b/>
          <w:color w:val="auto"/>
          <w:lang w:val="sl-SI"/>
        </w:rPr>
      </w:pPr>
      <w:r w:rsidRPr="00051EC3">
        <w:rPr>
          <w:rFonts w:asciiTheme="minorHAnsi" w:hAnsiTheme="minorHAnsi" w:cs="Times New Roman"/>
          <w:b/>
          <w:color w:val="auto"/>
          <w:lang w:val="sl-SI"/>
        </w:rPr>
        <w:t xml:space="preserve">status </w:t>
      </w:r>
      <w:r w:rsidR="00D51C1A" w:rsidRPr="00051EC3">
        <w:rPr>
          <w:rFonts w:asciiTheme="minorHAnsi" w:hAnsiTheme="minorHAnsi" w:cs="Times New Roman"/>
          <w:b/>
          <w:color w:val="auto"/>
          <w:lang w:val="sl-SI"/>
        </w:rPr>
        <w:t xml:space="preserve">študenta, ki se udeležuje </w:t>
      </w:r>
      <w:r w:rsidR="00B21C60">
        <w:rPr>
          <w:rFonts w:asciiTheme="minorHAnsi" w:hAnsiTheme="minorHAnsi" w:cs="Times New Roman"/>
          <w:b/>
          <w:color w:val="auto"/>
          <w:lang w:val="sl-SI"/>
        </w:rPr>
        <w:t>(</w:t>
      </w:r>
      <w:r w:rsidR="00D51C1A" w:rsidRPr="00051EC3">
        <w:rPr>
          <w:rFonts w:asciiTheme="minorHAnsi" w:hAnsiTheme="minorHAnsi" w:cs="Times New Roman"/>
          <w:b/>
          <w:color w:val="auto"/>
          <w:lang w:val="sl-SI"/>
        </w:rPr>
        <w:t>področnih</w:t>
      </w:r>
      <w:r w:rsidR="00B21C60">
        <w:rPr>
          <w:rFonts w:asciiTheme="minorHAnsi" w:hAnsiTheme="minorHAnsi" w:cs="Times New Roman"/>
          <w:b/>
          <w:color w:val="auto"/>
          <w:lang w:val="sl-SI"/>
        </w:rPr>
        <w:t>)</w:t>
      </w:r>
      <w:r w:rsidR="00D51C1A" w:rsidRPr="00051EC3">
        <w:rPr>
          <w:rFonts w:asciiTheme="minorHAnsi" w:hAnsiTheme="minorHAnsi" w:cs="Times New Roman"/>
          <w:b/>
          <w:color w:val="auto"/>
          <w:lang w:val="sl-SI"/>
        </w:rPr>
        <w:t xml:space="preserve"> mednarodnih tekmovanj</w:t>
      </w:r>
    </w:p>
    <w:p w14:paraId="7487AEA8" w14:textId="77777777" w:rsidR="00D51C1A" w:rsidRPr="00051EC3" w:rsidRDefault="00D51C1A" w:rsidP="00D51C1A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="Times New Roman"/>
          <w:b/>
          <w:color w:val="auto"/>
          <w:lang w:val="sl-SI"/>
        </w:rPr>
      </w:pPr>
      <w:r w:rsidRPr="00051EC3">
        <w:rPr>
          <w:rFonts w:asciiTheme="minorHAnsi" w:hAnsiTheme="minorHAnsi" w:cs="Times New Roman"/>
          <w:b/>
          <w:color w:val="auto"/>
          <w:lang w:val="sl-SI"/>
        </w:rPr>
        <w:t>status študenta starša</w:t>
      </w:r>
    </w:p>
    <w:p w14:paraId="14444BB6" w14:textId="77777777" w:rsidR="00D51C1A" w:rsidRPr="00051EC3" w:rsidRDefault="00D51C1A" w:rsidP="00D51C1A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="Times New Roman"/>
          <w:b/>
          <w:color w:val="auto"/>
          <w:lang w:val="sl-SI"/>
        </w:rPr>
      </w:pPr>
      <w:r w:rsidRPr="00051EC3">
        <w:rPr>
          <w:rFonts w:asciiTheme="minorHAnsi" w:hAnsiTheme="minorHAnsi" w:cs="Times New Roman"/>
          <w:b/>
          <w:color w:val="auto"/>
          <w:lang w:val="sl-SI"/>
        </w:rPr>
        <w:t>status študenta s posebnimi potrebami.</w:t>
      </w:r>
    </w:p>
    <w:p w14:paraId="1B192F28" w14:textId="77777777" w:rsidR="00197D1C" w:rsidRPr="00051EC3" w:rsidRDefault="00197D1C">
      <w:pPr>
        <w:widowControl/>
        <w:spacing w:after="254" w:line="1" w:lineRule="exact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6521"/>
      </w:tblGrid>
      <w:tr w:rsidR="00197D1C" w:rsidRPr="00911135" w14:paraId="4186AA4C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C130" w14:textId="77777777" w:rsidR="00B21C60" w:rsidRDefault="003308E0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>Študent</w:t>
            </w:r>
            <w:r w:rsidRPr="00051EC3">
              <w:rPr>
                <w:rStyle w:val="FontStyle19"/>
                <w:rFonts w:asciiTheme="minorHAnsi" w:eastAsiaTheme="minorEastAsia" w:hAnsiTheme="minorHAnsi"/>
              </w:rPr>
              <w:t>/</w:t>
            </w:r>
            <w:proofErr w:type="spellStart"/>
            <w:r w:rsidRPr="00051EC3">
              <w:rPr>
                <w:rStyle w:val="FontStyle19"/>
                <w:rFonts w:asciiTheme="minorHAnsi" w:eastAsiaTheme="minorEastAsia" w:hAnsiTheme="minorHAnsi"/>
              </w:rPr>
              <w:t>ka</w:t>
            </w:r>
            <w:proofErr w:type="spellEnd"/>
            <w:r w:rsidR="00F640E6" w:rsidRPr="00051EC3">
              <w:rPr>
                <w:rStyle w:val="FontStyle19"/>
                <w:rFonts w:asciiTheme="minorHAnsi" w:eastAsiaTheme="minorEastAsia" w:hAnsiTheme="minorHAnsi"/>
              </w:rPr>
              <w:t xml:space="preserve"> </w:t>
            </w:r>
          </w:p>
          <w:p w14:paraId="262A15FF" w14:textId="77777777" w:rsidR="00197D1C" w:rsidRPr="00911135" w:rsidRDefault="00F640E6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051EC3">
              <w:rPr>
                <w:rStyle w:val="FontStyle19"/>
                <w:rFonts w:asciiTheme="minorHAnsi" w:eastAsiaTheme="minorEastAsia" w:hAnsiTheme="minorHAnsi"/>
              </w:rPr>
              <w:t>(ime in priimek)</w:t>
            </w:r>
            <w:r w:rsidR="003308E0" w:rsidRPr="00051EC3">
              <w:rPr>
                <w:rStyle w:val="FontStyle19"/>
                <w:rFonts w:asciiTheme="minorHAnsi" w:eastAsiaTheme="minorEastAsia" w:hAnsiTheme="minorHAnsi"/>
              </w:rPr>
              <w:t>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9D05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0DC19D91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0B83" w14:textId="77777777" w:rsidR="00197D1C" w:rsidRPr="00911135" w:rsidRDefault="003308E0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>Vpisna številka: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7BA1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61ADFA68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817E" w14:textId="77777777" w:rsidR="00197D1C" w:rsidRPr="00911135" w:rsidRDefault="003308E0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>Datum in kraj rojstva: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92FD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38816317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436B" w14:textId="77777777" w:rsidR="00197D1C" w:rsidRPr="00911135" w:rsidRDefault="003308E0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>Bivališče: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3F54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5B43A47B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4092" w14:textId="77777777" w:rsidR="00B21C60" w:rsidRDefault="003308E0" w:rsidP="00911135">
            <w:pPr>
              <w:pStyle w:val="Style15"/>
              <w:widowControl/>
              <w:spacing w:line="240" w:lineRule="auto"/>
              <w:ind w:firstLine="5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 xml:space="preserve">Kontaktni naslov </w:t>
            </w:r>
          </w:p>
          <w:p w14:paraId="1B910B5D" w14:textId="77777777" w:rsidR="00197D1C" w:rsidRPr="00911135" w:rsidRDefault="003308E0" w:rsidP="00911135">
            <w:pPr>
              <w:pStyle w:val="Style15"/>
              <w:widowControl/>
              <w:spacing w:line="240" w:lineRule="auto"/>
              <w:ind w:firstLine="5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>(e-mail ali telefonska številka):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BEF6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38A0F2B9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D69A" w14:textId="77777777" w:rsidR="00197D1C" w:rsidRPr="00911135" w:rsidRDefault="003308E0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>Študijski program: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BC92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7EF4DF72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7A34" w14:textId="77777777" w:rsidR="00197D1C" w:rsidRPr="00911135" w:rsidRDefault="003308E0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>Vpis v študijskem letu: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CBF2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13405A6A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2522" w14:textId="77777777" w:rsidR="00197D1C" w:rsidRPr="00911135" w:rsidRDefault="003308E0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>Letnik študija: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419F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B46A41" w:rsidRPr="00911135" w14:paraId="3CA6AF5C" w14:textId="77777777" w:rsidTr="003F2CE2">
        <w:trPr>
          <w:trHeight w:val="141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4C55" w14:textId="77777777" w:rsidR="00B21C60" w:rsidRDefault="00B46A41" w:rsidP="007B2BAA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 xml:space="preserve">Težave, okvare </w:t>
            </w:r>
          </w:p>
          <w:p w14:paraId="795218B7" w14:textId="77777777" w:rsidR="00B46A41" w:rsidRPr="00911135" w:rsidRDefault="00B46A41" w:rsidP="007B2BAA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>oziroma posebne potrebe: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1B64" w14:textId="77777777" w:rsidR="00B46A41" w:rsidRPr="00911135" w:rsidRDefault="00B46A41" w:rsidP="007B2BAA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B46A41" w:rsidRPr="00911135" w14:paraId="1D73A905" w14:textId="77777777" w:rsidTr="003F2CE2">
        <w:trPr>
          <w:trHeight w:val="141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22B4" w14:textId="77777777" w:rsidR="00B46A41" w:rsidRPr="00911135" w:rsidRDefault="00B46A41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V kolikor vam je bil status že dodeljen, navedite kdo vam ga je dodelil in datum: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3BC5" w14:textId="77777777" w:rsidR="00B46A41" w:rsidRPr="00911135" w:rsidRDefault="00B46A41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B46A41" w:rsidRPr="00911135" w14:paraId="74A92E99" w14:textId="77777777" w:rsidTr="003F2CE2">
        <w:trPr>
          <w:trHeight w:val="141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DDFC" w14:textId="77777777" w:rsidR="00B46A41" w:rsidRDefault="00B46A41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Priloge k vlogi: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FD18" w14:textId="77777777" w:rsidR="00B46A41" w:rsidRPr="00911135" w:rsidRDefault="00B46A41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</w:tbl>
    <w:p w14:paraId="196D9C38" w14:textId="77777777" w:rsidR="00051EC3" w:rsidRDefault="00051EC3">
      <w:pPr>
        <w:widowControl/>
        <w:autoSpaceDE/>
        <w:autoSpaceDN/>
        <w:adjustRightInd/>
        <w:rPr>
          <w:rStyle w:val="FontStyle19"/>
          <w:rFonts w:asciiTheme="minorHAnsi" w:hAnsiTheme="minorHAnsi"/>
        </w:rPr>
      </w:pPr>
      <w:r>
        <w:rPr>
          <w:rStyle w:val="FontStyle19"/>
          <w:rFonts w:asciiTheme="minorHAnsi" w:hAnsiTheme="minorHAnsi"/>
        </w:rPr>
        <w:br w:type="page"/>
      </w:r>
    </w:p>
    <w:p w14:paraId="1D0ED4E8" w14:textId="77777777" w:rsidR="00197D1C" w:rsidRPr="00911135" w:rsidRDefault="003308E0">
      <w:pPr>
        <w:pStyle w:val="Style1"/>
        <w:widowControl/>
        <w:spacing w:before="48" w:line="254" w:lineRule="exact"/>
        <w:rPr>
          <w:rStyle w:val="FontStyle18"/>
          <w:rFonts w:asciiTheme="minorHAnsi" w:hAnsiTheme="minorHAnsi"/>
        </w:rPr>
      </w:pPr>
      <w:r w:rsidRPr="00911135">
        <w:rPr>
          <w:rStyle w:val="FontStyle19"/>
          <w:rFonts w:asciiTheme="minorHAnsi" w:hAnsiTheme="minorHAnsi"/>
        </w:rPr>
        <w:lastRenderedPageBreak/>
        <w:t xml:space="preserve">Uveljavljam naslednje prilagoditve pri študiju </w:t>
      </w:r>
      <w:r w:rsidRPr="00911135">
        <w:rPr>
          <w:rStyle w:val="FontStyle18"/>
          <w:rFonts w:asciiTheme="minorHAnsi" w:hAnsiTheme="minorHAnsi"/>
        </w:rPr>
        <w:t>(označite s križcem in navedite natančneje želene prilagoditve):</w:t>
      </w:r>
    </w:p>
    <w:p w14:paraId="5D0A8379" w14:textId="77777777" w:rsidR="00197D1C" w:rsidRDefault="00197D1C">
      <w:pPr>
        <w:pStyle w:val="Style3"/>
        <w:widowControl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14:paraId="7762A5D3" w14:textId="77777777" w:rsidR="003F2CE2" w:rsidRPr="00911135" w:rsidRDefault="003F2CE2">
      <w:pPr>
        <w:pStyle w:val="Style3"/>
        <w:widowControl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14:paraId="1E808CEF" w14:textId="77777777" w:rsidR="00DD543A" w:rsidRDefault="003308E0" w:rsidP="00051EC3">
      <w:pPr>
        <w:pStyle w:val="Style3"/>
        <w:widowControl/>
        <w:spacing w:before="34" w:line="240" w:lineRule="auto"/>
        <w:jc w:val="both"/>
        <w:rPr>
          <w:rStyle w:val="FontStyle19"/>
          <w:rFonts w:asciiTheme="minorHAnsi" w:hAnsiTheme="minorHAnsi"/>
        </w:rPr>
      </w:pPr>
      <w:r w:rsidRPr="00911135">
        <w:rPr>
          <w:rStyle w:val="FontStyle19"/>
          <w:rFonts w:asciiTheme="minorHAnsi" w:hAnsiTheme="minorHAnsi"/>
        </w:rPr>
        <w:t>1. Prilagoditve   pri   izvedbi   predavanj,   vaj,   seminarjev,   praksi,   terenskega,</w:t>
      </w:r>
      <w:r w:rsidR="00051EC3">
        <w:rPr>
          <w:rStyle w:val="FontStyle19"/>
          <w:rFonts w:asciiTheme="minorHAnsi" w:hAnsiTheme="minorHAnsi"/>
        </w:rPr>
        <w:t xml:space="preserve"> </w:t>
      </w:r>
      <w:r w:rsidRPr="00911135">
        <w:rPr>
          <w:rStyle w:val="FontStyle19"/>
          <w:rFonts w:asciiTheme="minorHAnsi" w:hAnsiTheme="minorHAnsi"/>
        </w:rPr>
        <w:t>laboratorijskega dela ipd.:</w:t>
      </w:r>
    </w:p>
    <w:p w14:paraId="44AB7B46" w14:textId="77777777" w:rsidR="003F2CE2" w:rsidRPr="00911135" w:rsidRDefault="003F2CE2" w:rsidP="00051EC3">
      <w:pPr>
        <w:pStyle w:val="Style3"/>
        <w:widowControl/>
        <w:spacing w:before="34" w:line="240" w:lineRule="auto"/>
        <w:jc w:val="both"/>
        <w:rPr>
          <w:rStyle w:val="FontStyle19"/>
          <w:rFonts w:asciiTheme="minorHAnsi" w:hAnsiTheme="minorHAnsi"/>
        </w:rPr>
      </w:pPr>
    </w:p>
    <w:p w14:paraId="01A50D17" w14:textId="77777777" w:rsidR="00197D1C" w:rsidRPr="00911135" w:rsidRDefault="00197D1C">
      <w:pPr>
        <w:widowControl/>
        <w:spacing w:after="5" w:line="1" w:lineRule="exact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0"/>
        <w:gridCol w:w="542"/>
        <w:gridCol w:w="6144"/>
      </w:tblGrid>
      <w:tr w:rsidR="00197D1C" w:rsidRPr="00911135" w14:paraId="1D99FAC2" w14:textId="77777777" w:rsidTr="003F2CE2">
        <w:trPr>
          <w:trHeight w:val="499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EAF8" w14:textId="77777777" w:rsidR="00197D1C" w:rsidRPr="00911135" w:rsidRDefault="003308E0" w:rsidP="003F2CE2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Uporaba posebnih pripomočkov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0E1A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D0E6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0DCB9376" w14:textId="77777777" w:rsidTr="003F2CE2">
        <w:trPr>
          <w:trHeight w:val="499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B58D" w14:textId="77777777" w:rsidR="00197D1C" w:rsidRPr="00911135" w:rsidRDefault="003308E0" w:rsidP="003F2CE2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Prisotnost pomočnika -bralca, zapisovalca, tolmača ...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AA3B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6244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01F58F58" w14:textId="77777777" w:rsidTr="003F2CE2">
        <w:trPr>
          <w:trHeight w:val="1020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D7A7" w14:textId="77777777" w:rsidR="00197D1C" w:rsidRPr="00911135" w:rsidRDefault="00556CCD" w:rsidP="003F2CE2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 xml:space="preserve">Način </w:t>
            </w:r>
            <w:r w:rsidR="003308E0" w:rsidRPr="00911135">
              <w:rPr>
                <w:rStyle w:val="FontStyle18"/>
                <w:rFonts w:asciiTheme="minorHAnsi" w:eastAsiaTheme="minorEastAsia" w:hAnsiTheme="minorHAnsi"/>
              </w:rPr>
              <w:t>opravljanja obveznosti:</w:t>
            </w:r>
          </w:p>
          <w:p w14:paraId="47320DF0" w14:textId="77777777" w:rsidR="00197D1C" w:rsidRPr="00911135" w:rsidRDefault="003308E0" w:rsidP="003F2CE2">
            <w:pPr>
              <w:pStyle w:val="Style8"/>
              <w:widowControl/>
              <w:tabs>
                <w:tab w:val="left" w:pos="480"/>
              </w:tabs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-</w:t>
            </w:r>
            <w:r w:rsidRPr="00911135">
              <w:rPr>
                <w:rStyle w:val="FontStyle18"/>
                <w:rFonts w:asciiTheme="minorHAnsi" w:eastAsiaTheme="minorEastAsia" w:hAnsiTheme="minorHAnsi" w:cs="Times New Roman"/>
              </w:rPr>
              <w:tab/>
            </w:r>
            <w:r w:rsidRPr="00911135">
              <w:rPr>
                <w:rStyle w:val="FontStyle18"/>
                <w:rFonts w:asciiTheme="minorHAnsi" w:eastAsiaTheme="minorEastAsia" w:hAnsiTheme="minorHAnsi"/>
              </w:rPr>
              <w:t>prisotnost,</w:t>
            </w:r>
          </w:p>
          <w:p w14:paraId="664D9C15" w14:textId="77777777" w:rsidR="00197D1C" w:rsidRPr="00911135" w:rsidRDefault="003308E0" w:rsidP="003F2CE2">
            <w:pPr>
              <w:pStyle w:val="Style8"/>
              <w:widowControl/>
              <w:tabs>
                <w:tab w:val="left" w:pos="480"/>
              </w:tabs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-</w:t>
            </w:r>
            <w:r w:rsidRPr="00911135">
              <w:rPr>
                <w:rStyle w:val="FontStyle18"/>
                <w:rFonts w:asciiTheme="minorHAnsi" w:eastAsiaTheme="minorEastAsia" w:hAnsiTheme="minorHAnsi" w:cs="Times New Roman"/>
              </w:rPr>
              <w:tab/>
            </w:r>
            <w:r w:rsidRPr="00911135">
              <w:rPr>
                <w:rStyle w:val="FontStyle18"/>
                <w:rFonts w:asciiTheme="minorHAnsi" w:eastAsiaTheme="minorEastAsia" w:hAnsiTheme="minorHAnsi"/>
              </w:rPr>
              <w:t>nadomestne naloge,</w:t>
            </w:r>
          </w:p>
          <w:p w14:paraId="4A69C10C" w14:textId="77777777" w:rsidR="00197D1C" w:rsidRPr="00911135" w:rsidRDefault="003308E0" w:rsidP="003F2CE2">
            <w:pPr>
              <w:pStyle w:val="Style8"/>
              <w:widowControl/>
              <w:tabs>
                <w:tab w:val="left" w:pos="480"/>
              </w:tabs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-</w:t>
            </w:r>
            <w:r w:rsidRPr="00911135">
              <w:rPr>
                <w:rStyle w:val="FontStyle18"/>
                <w:rFonts w:asciiTheme="minorHAnsi" w:eastAsiaTheme="minorEastAsia" w:hAnsiTheme="minorHAnsi" w:cs="Times New Roman"/>
              </w:rPr>
              <w:tab/>
            </w:r>
            <w:r w:rsidRPr="00911135">
              <w:rPr>
                <w:rStyle w:val="FontStyle18"/>
                <w:rFonts w:asciiTheme="minorHAnsi" w:eastAsiaTheme="minorEastAsia" w:hAnsiTheme="minorHAnsi"/>
              </w:rPr>
              <w:t>delo v paru ipd.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C705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E69B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799A4866" w14:textId="77777777" w:rsidTr="003F2CE2">
        <w:trPr>
          <w:trHeight w:val="56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DDF0" w14:textId="77777777" w:rsidR="00197D1C" w:rsidRPr="00911135" w:rsidRDefault="003308E0" w:rsidP="003F2CE2">
            <w:pPr>
              <w:pStyle w:val="Style11"/>
              <w:widowControl/>
              <w:spacing w:line="240" w:lineRule="auto"/>
              <w:ind w:right="1210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Časovni roki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1828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8A73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44AB7570" w14:textId="77777777" w:rsidTr="003F2CE2">
        <w:trPr>
          <w:trHeight w:val="56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5D2D" w14:textId="77777777" w:rsidR="00197D1C" w:rsidRPr="00911135" w:rsidRDefault="003308E0" w:rsidP="003F2CE2">
            <w:pPr>
              <w:pStyle w:val="Style11"/>
              <w:widowControl/>
              <w:spacing w:line="240" w:lineRule="auto"/>
              <w:ind w:left="5" w:hanging="5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Oblike in načini posredovanja pisnih izdelkov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6562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38DE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16509A16" w14:textId="77777777" w:rsidTr="003F2CE2">
        <w:trPr>
          <w:trHeight w:val="56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2CE6" w14:textId="77777777" w:rsidR="00197D1C" w:rsidRPr="00911135" w:rsidRDefault="003308E0" w:rsidP="003F2CE2">
            <w:pPr>
              <w:pStyle w:val="Style11"/>
              <w:widowControl/>
              <w:spacing w:line="240" w:lineRule="auto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Predstavitve, nastopi ...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138D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D133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079DCB51" w14:textId="77777777" w:rsidTr="003F2CE2">
        <w:trPr>
          <w:trHeight w:val="964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064D" w14:textId="77777777" w:rsidR="00197D1C" w:rsidRPr="00911135" w:rsidRDefault="003308E0" w:rsidP="00911135">
            <w:pPr>
              <w:pStyle w:val="Style11"/>
              <w:widowControl/>
              <w:spacing w:line="240" w:lineRule="auto"/>
              <w:ind w:firstLine="5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Drugo (ustrezno dopolnite)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7650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B9B2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</w:tbl>
    <w:p w14:paraId="4B8D9A66" w14:textId="77777777" w:rsidR="00197D1C" w:rsidRPr="00911135" w:rsidRDefault="00197D1C">
      <w:pPr>
        <w:pStyle w:val="Style3"/>
        <w:widowControl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14:paraId="126908D5" w14:textId="77777777" w:rsidR="00197D1C" w:rsidRDefault="00595E0B">
      <w:pPr>
        <w:pStyle w:val="Style3"/>
        <w:widowControl/>
        <w:spacing w:line="240" w:lineRule="exact"/>
        <w:jc w:val="both"/>
        <w:rPr>
          <w:rFonts w:asciiTheme="minorHAnsi" w:hAnsiTheme="minorHAnsi"/>
          <w:b/>
          <w:sz w:val="20"/>
          <w:szCs w:val="20"/>
        </w:rPr>
      </w:pPr>
      <w:r w:rsidRPr="00911135">
        <w:rPr>
          <w:rFonts w:asciiTheme="minorHAnsi" w:hAnsiTheme="minorHAnsi"/>
          <w:b/>
          <w:sz w:val="20"/>
          <w:szCs w:val="20"/>
        </w:rPr>
        <w:t>2. Prilagoditve glede študijskega gradiva:</w:t>
      </w:r>
    </w:p>
    <w:p w14:paraId="62849BAF" w14:textId="77777777" w:rsidR="003F2CE2" w:rsidRPr="00911135" w:rsidRDefault="003F2CE2">
      <w:pPr>
        <w:pStyle w:val="Style3"/>
        <w:widowControl/>
        <w:spacing w:line="240" w:lineRule="exact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0"/>
        <w:gridCol w:w="542"/>
        <w:gridCol w:w="6144"/>
      </w:tblGrid>
      <w:tr w:rsidR="00595E0B" w:rsidRPr="00911135" w14:paraId="64526512" w14:textId="77777777" w:rsidTr="003F2CE2">
        <w:trPr>
          <w:trHeight w:val="56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6D48" w14:textId="77777777" w:rsidR="00595E0B" w:rsidRPr="00911135" w:rsidRDefault="00595E0B" w:rsidP="003F2CE2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Daljši čas izposoje gradiva v knjižnici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1B6E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0E3F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</w:tr>
      <w:tr w:rsidR="00595E0B" w:rsidRPr="00911135" w14:paraId="1130E7F4" w14:textId="77777777" w:rsidTr="003F2CE2">
        <w:trPr>
          <w:trHeight w:val="56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49BE" w14:textId="77777777" w:rsidR="00595E0B" w:rsidRPr="00911135" w:rsidRDefault="00595E0B" w:rsidP="003F2CE2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Izposoja gradiva, ki je dostopno le v čitalnici (pretvorba gradiva)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CE93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9AFE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</w:tr>
      <w:tr w:rsidR="00595E0B" w:rsidRPr="00911135" w14:paraId="332C99AD" w14:textId="77777777" w:rsidTr="003F2CE2">
        <w:trPr>
          <w:trHeight w:val="964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41C7" w14:textId="77777777" w:rsidR="00595E0B" w:rsidRPr="00911135" w:rsidRDefault="00595E0B" w:rsidP="003F2CE2">
            <w:pPr>
              <w:pStyle w:val="Style8"/>
              <w:widowControl/>
              <w:tabs>
                <w:tab w:val="left" w:pos="480"/>
              </w:tabs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Drugo (ustrezno dopolnite)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235E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B035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</w:tr>
    </w:tbl>
    <w:p w14:paraId="51105312" w14:textId="77777777" w:rsidR="00595E0B" w:rsidRPr="00911135" w:rsidRDefault="00595E0B">
      <w:pPr>
        <w:pStyle w:val="Style3"/>
        <w:widowControl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14:paraId="7A4FAF7B" w14:textId="77777777" w:rsidR="003F2CE2" w:rsidRDefault="00595E0B" w:rsidP="00595E0B">
      <w:pPr>
        <w:pStyle w:val="Style3"/>
        <w:widowControl/>
        <w:spacing w:line="240" w:lineRule="exact"/>
        <w:jc w:val="both"/>
        <w:rPr>
          <w:rFonts w:asciiTheme="minorHAnsi" w:hAnsiTheme="minorHAnsi"/>
          <w:b/>
          <w:sz w:val="20"/>
          <w:szCs w:val="20"/>
        </w:rPr>
      </w:pPr>
      <w:r w:rsidRPr="00911135">
        <w:rPr>
          <w:rFonts w:asciiTheme="minorHAnsi" w:hAnsiTheme="minorHAnsi"/>
          <w:b/>
          <w:sz w:val="20"/>
          <w:szCs w:val="20"/>
        </w:rPr>
        <w:t>3. Prilagoditve glede načina preverjanja in ocenjevanja</w:t>
      </w:r>
      <w:r w:rsidR="003F2CE2">
        <w:rPr>
          <w:rFonts w:asciiTheme="minorHAnsi" w:hAnsiTheme="minorHAnsi"/>
          <w:b/>
          <w:sz w:val="20"/>
          <w:szCs w:val="20"/>
        </w:rPr>
        <w:t>:</w:t>
      </w:r>
    </w:p>
    <w:p w14:paraId="5E0BE8A2" w14:textId="77777777" w:rsidR="00595E0B" w:rsidRPr="00911135" w:rsidRDefault="00595E0B" w:rsidP="00595E0B">
      <w:pPr>
        <w:pStyle w:val="Style3"/>
        <w:widowControl/>
        <w:spacing w:line="240" w:lineRule="exact"/>
        <w:jc w:val="both"/>
        <w:rPr>
          <w:rFonts w:asciiTheme="minorHAnsi" w:hAnsiTheme="minorHAnsi"/>
          <w:b/>
          <w:sz w:val="20"/>
          <w:szCs w:val="20"/>
        </w:rPr>
      </w:pPr>
      <w:r w:rsidRPr="00911135">
        <w:rPr>
          <w:rFonts w:asciiTheme="minorHAnsi" w:hAnsiTheme="minorHAnsi"/>
          <w:b/>
          <w:sz w:val="20"/>
          <w:szCs w:val="20"/>
        </w:rPr>
        <w:tab/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568"/>
        <w:gridCol w:w="5555"/>
      </w:tblGrid>
      <w:tr w:rsidR="00595E0B" w:rsidRPr="00911135" w14:paraId="7FA14B13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7EDF" w14:textId="77777777" w:rsidR="00595E0B" w:rsidRPr="00911135" w:rsidRDefault="00595E0B" w:rsidP="003F2CE2">
            <w:pPr>
              <w:pStyle w:val="Style11"/>
              <w:widowControl/>
              <w:spacing w:line="360" w:lineRule="auto"/>
              <w:ind w:firstLine="5"/>
              <w:jc w:val="left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Izredni roki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F9B1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DC7C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  <w:tr w:rsidR="00595E0B" w:rsidRPr="00911135" w14:paraId="4C35BE0E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036C" w14:textId="77777777" w:rsidR="00595E0B" w:rsidRPr="00911135" w:rsidRDefault="00595E0B" w:rsidP="003F2CE2">
            <w:pPr>
              <w:pStyle w:val="Style11"/>
              <w:widowControl/>
              <w:spacing w:line="360" w:lineRule="auto"/>
              <w:ind w:firstLine="5"/>
              <w:jc w:val="left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Delni izpiti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3941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1F1F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  <w:tr w:rsidR="00595E0B" w:rsidRPr="00911135" w14:paraId="53A2CE26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F81A" w14:textId="77777777" w:rsidR="00595E0B" w:rsidRPr="00911135" w:rsidRDefault="00595E0B" w:rsidP="003F2CE2">
            <w:pPr>
              <w:pStyle w:val="Style8"/>
              <w:widowControl/>
              <w:tabs>
                <w:tab w:val="left" w:pos="480"/>
              </w:tabs>
              <w:spacing w:line="360" w:lineRule="auto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Podaljšanje časa za opravljanje izpita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CF31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6B28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  <w:tr w:rsidR="003F2CE2" w:rsidRPr="00911135" w14:paraId="4252FC6E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61DF" w14:textId="77777777" w:rsidR="003F2CE2" w:rsidRPr="00911135" w:rsidRDefault="003F2CE2" w:rsidP="007B2BAA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Opravljanje izpita s pomočjo</w:t>
            </w:r>
            <w:r>
              <w:rPr>
                <w:rStyle w:val="FontStyle18"/>
                <w:rFonts w:asciiTheme="minorHAnsi" w:hAnsiTheme="minorHAnsi"/>
              </w:rPr>
              <w:t xml:space="preserve"> p</w:t>
            </w:r>
            <w:r w:rsidRPr="00911135">
              <w:rPr>
                <w:rStyle w:val="FontStyle18"/>
                <w:rFonts w:asciiTheme="minorHAnsi" w:hAnsiTheme="minorHAnsi"/>
              </w:rPr>
              <w:t xml:space="preserve">rilagojene opreme/s pomočnikom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683A" w14:textId="77777777" w:rsidR="003F2CE2" w:rsidRPr="00911135" w:rsidRDefault="003F2CE2" w:rsidP="007B2BAA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4619" w14:textId="77777777" w:rsidR="003F2CE2" w:rsidRPr="00911135" w:rsidRDefault="003F2CE2" w:rsidP="007B2BAA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</w:tr>
      <w:tr w:rsidR="00595E0B" w:rsidRPr="00911135" w14:paraId="017021B7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EF84" w14:textId="77777777" w:rsidR="00595E0B" w:rsidRPr="00911135" w:rsidRDefault="00595E0B" w:rsidP="003F2CE2">
            <w:pPr>
              <w:pStyle w:val="Style8"/>
              <w:widowControl/>
              <w:tabs>
                <w:tab w:val="left" w:pos="480"/>
              </w:tabs>
              <w:spacing w:line="360" w:lineRule="auto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Prilagoditve izpitnega gradiva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4F7B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E1D2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  <w:tr w:rsidR="00595E0B" w:rsidRPr="00911135" w14:paraId="605BAFB7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16AA" w14:textId="77777777" w:rsidR="00595E0B" w:rsidRPr="00911135" w:rsidRDefault="00595E0B" w:rsidP="003F2CE2">
            <w:pPr>
              <w:pStyle w:val="Style8"/>
              <w:widowControl/>
              <w:tabs>
                <w:tab w:val="left" w:pos="480"/>
              </w:tabs>
              <w:spacing w:line="360" w:lineRule="auto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Ustno opravljanje izpita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3F8A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76E4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  <w:tr w:rsidR="00595E0B" w:rsidRPr="00911135" w14:paraId="5B2F1663" w14:textId="77777777" w:rsidTr="003F2CE2">
        <w:trPr>
          <w:trHeight w:val="964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E3BC" w14:textId="77777777" w:rsidR="00595E0B" w:rsidRPr="00911135" w:rsidRDefault="00595E0B" w:rsidP="003F2CE2">
            <w:pPr>
              <w:pStyle w:val="Style8"/>
              <w:widowControl/>
              <w:tabs>
                <w:tab w:val="left" w:pos="480"/>
              </w:tabs>
              <w:spacing w:line="360" w:lineRule="auto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Drugo (ustrezno dopolnite)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7E7C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3710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387AA8EF" w14:textId="77777777" w:rsidR="00595E0B" w:rsidRPr="00911135" w:rsidRDefault="00595E0B">
      <w:pPr>
        <w:pStyle w:val="Style3"/>
        <w:widowControl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14:paraId="54AFB1EA" w14:textId="77777777" w:rsidR="00595E0B" w:rsidRPr="00911135" w:rsidRDefault="00595E0B">
      <w:pPr>
        <w:pStyle w:val="Style3"/>
        <w:widowControl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14:paraId="734936B8" w14:textId="77777777" w:rsidR="00197D1C" w:rsidRPr="00911135" w:rsidRDefault="003308E0">
      <w:pPr>
        <w:pStyle w:val="Style3"/>
        <w:widowControl/>
        <w:tabs>
          <w:tab w:val="left" w:leader="underscore" w:pos="4709"/>
        </w:tabs>
        <w:spacing w:before="86" w:line="240" w:lineRule="auto"/>
        <w:jc w:val="both"/>
        <w:rPr>
          <w:rStyle w:val="FontStyle19"/>
          <w:rFonts w:asciiTheme="minorHAnsi" w:hAnsiTheme="minorHAnsi"/>
        </w:rPr>
      </w:pPr>
      <w:r w:rsidRPr="00911135">
        <w:rPr>
          <w:rStyle w:val="FontStyle19"/>
          <w:rFonts w:asciiTheme="minorHAnsi" w:hAnsiTheme="minorHAnsi"/>
        </w:rPr>
        <w:t>Kraj in datum:</w:t>
      </w:r>
      <w:r w:rsidRPr="00911135">
        <w:rPr>
          <w:rStyle w:val="FontStyle19"/>
          <w:rFonts w:asciiTheme="minorHAnsi" w:hAnsiTheme="minorHAnsi"/>
        </w:rPr>
        <w:tab/>
      </w:r>
    </w:p>
    <w:p w14:paraId="5AC53371" w14:textId="77777777" w:rsidR="00F852CF" w:rsidRDefault="003308E0">
      <w:pPr>
        <w:pStyle w:val="Style3"/>
        <w:widowControl/>
        <w:tabs>
          <w:tab w:val="left" w:leader="underscore" w:pos="9182"/>
        </w:tabs>
        <w:spacing w:before="48" w:line="240" w:lineRule="auto"/>
        <w:ind w:left="4416"/>
        <w:jc w:val="both"/>
        <w:rPr>
          <w:rStyle w:val="FontStyle19"/>
        </w:rPr>
      </w:pPr>
      <w:r w:rsidRPr="00911135">
        <w:rPr>
          <w:rStyle w:val="FontStyle19"/>
          <w:rFonts w:asciiTheme="minorHAnsi" w:hAnsiTheme="minorHAnsi"/>
        </w:rPr>
        <w:t>Podpis:</w:t>
      </w:r>
      <w:r w:rsidRPr="00911135">
        <w:rPr>
          <w:rStyle w:val="FontStyle19"/>
          <w:rFonts w:asciiTheme="minorHAnsi" w:hAnsiTheme="minorHAnsi"/>
        </w:rPr>
        <w:tab/>
      </w:r>
    </w:p>
    <w:sectPr w:rsidR="00F852CF" w:rsidSect="00911135">
      <w:type w:val="continuous"/>
      <w:pgSz w:w="11905" w:h="16837"/>
      <w:pgMar w:top="720" w:right="720" w:bottom="720" w:left="720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4515" w14:textId="77777777" w:rsidR="00691CE9" w:rsidRDefault="00691CE9">
      <w:r>
        <w:separator/>
      </w:r>
    </w:p>
  </w:endnote>
  <w:endnote w:type="continuationSeparator" w:id="0">
    <w:p w14:paraId="39E3BC7E" w14:textId="77777777" w:rsidR="00691CE9" w:rsidRDefault="0069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0136" w14:textId="77777777" w:rsidR="00691CE9" w:rsidRDefault="00691CE9">
      <w:r>
        <w:separator/>
      </w:r>
    </w:p>
  </w:footnote>
  <w:footnote w:type="continuationSeparator" w:id="0">
    <w:p w14:paraId="2B80617E" w14:textId="77777777" w:rsidR="00691CE9" w:rsidRDefault="0069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1725ADA"/>
    <w:lvl w:ilvl="0">
      <w:numFmt w:val="bullet"/>
      <w:lvlText w:val="*"/>
      <w:lvlJc w:val="left"/>
    </w:lvl>
  </w:abstractNum>
  <w:abstractNum w:abstractNumId="1" w15:restartNumberingAfterBreak="0">
    <w:nsid w:val="009A327C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" w15:restartNumberingAfterBreak="0">
    <w:nsid w:val="026E6FF7"/>
    <w:multiLevelType w:val="hybridMultilevel"/>
    <w:tmpl w:val="8B08301C"/>
    <w:lvl w:ilvl="0" w:tplc="63D8CD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8167E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4" w15:restartNumberingAfterBreak="0">
    <w:nsid w:val="100B2F38"/>
    <w:multiLevelType w:val="hybridMultilevel"/>
    <w:tmpl w:val="9D8C9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5213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6" w15:restartNumberingAfterBreak="0">
    <w:nsid w:val="134D377C"/>
    <w:multiLevelType w:val="hybridMultilevel"/>
    <w:tmpl w:val="5F8A9FBE"/>
    <w:lvl w:ilvl="0" w:tplc="F7F888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0890"/>
    <w:multiLevelType w:val="hybridMultilevel"/>
    <w:tmpl w:val="DDD242CC"/>
    <w:lvl w:ilvl="0" w:tplc="005AE7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657BD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9" w15:restartNumberingAfterBreak="0">
    <w:nsid w:val="213F29EC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0" w15:restartNumberingAfterBreak="0">
    <w:nsid w:val="216428E2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1" w15:restartNumberingAfterBreak="0">
    <w:nsid w:val="2BE81642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2" w15:restartNumberingAfterBreak="0">
    <w:nsid w:val="35AC3957"/>
    <w:multiLevelType w:val="singleLevel"/>
    <w:tmpl w:val="F3524854"/>
    <w:lvl w:ilvl="0">
      <w:start w:val="1"/>
      <w:numFmt w:val="decimal"/>
      <w:lvlText w:val="(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3" w15:restartNumberingAfterBreak="0">
    <w:nsid w:val="53C62666"/>
    <w:multiLevelType w:val="hybridMultilevel"/>
    <w:tmpl w:val="34225F6C"/>
    <w:lvl w:ilvl="0" w:tplc="2D268B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37F08"/>
    <w:multiLevelType w:val="singleLevel"/>
    <w:tmpl w:val="6E68F22C"/>
    <w:lvl w:ilvl="0">
      <w:start w:val="4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14"/>
  </w:num>
  <w:num w:numId="6">
    <w:abstractNumId w:val="1"/>
  </w:num>
  <w:num w:numId="7">
    <w:abstractNumId w:val="1"/>
    <w:lvlOverride w:ilvl="0">
      <w:lvl w:ilvl="0">
        <w:start w:val="6"/>
        <w:numFmt w:val="decimal"/>
        <w:lvlText w:val="(%1)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8">
    <w:abstractNumId w:val="9"/>
  </w:num>
  <w:num w:numId="9">
    <w:abstractNumId w:val="10"/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12">
    <w:abstractNumId w:val="3"/>
  </w:num>
  <w:num w:numId="13">
    <w:abstractNumId w:val="12"/>
  </w:num>
  <w:num w:numId="14">
    <w:abstractNumId w:val="5"/>
  </w:num>
  <w:num w:numId="15">
    <w:abstractNumId w:val="13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CF"/>
    <w:rsid w:val="00051EC3"/>
    <w:rsid w:val="00170FCF"/>
    <w:rsid w:val="00197D1C"/>
    <w:rsid w:val="00245275"/>
    <w:rsid w:val="00256305"/>
    <w:rsid w:val="003308E0"/>
    <w:rsid w:val="00377082"/>
    <w:rsid w:val="003F2CE2"/>
    <w:rsid w:val="00446678"/>
    <w:rsid w:val="00556CCD"/>
    <w:rsid w:val="00595E0B"/>
    <w:rsid w:val="005E28A0"/>
    <w:rsid w:val="006124A2"/>
    <w:rsid w:val="00691CE9"/>
    <w:rsid w:val="00911135"/>
    <w:rsid w:val="00A545DE"/>
    <w:rsid w:val="00B21C60"/>
    <w:rsid w:val="00B3111B"/>
    <w:rsid w:val="00B46A41"/>
    <w:rsid w:val="00D51C1A"/>
    <w:rsid w:val="00D579BE"/>
    <w:rsid w:val="00DD543A"/>
    <w:rsid w:val="00E10B98"/>
    <w:rsid w:val="00E80D36"/>
    <w:rsid w:val="00F640E6"/>
    <w:rsid w:val="00F8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26D93"/>
  <w15:docId w15:val="{CF7D8E17-307F-45B9-8756-005A4F59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1"/>
    <w:basedOn w:val="Navaden"/>
    <w:uiPriority w:val="99"/>
    <w:pPr>
      <w:spacing w:line="253" w:lineRule="exact"/>
      <w:jc w:val="both"/>
    </w:pPr>
  </w:style>
  <w:style w:type="paragraph" w:customStyle="1" w:styleId="Style2">
    <w:name w:val="Style2"/>
    <w:basedOn w:val="Navaden"/>
    <w:uiPriority w:val="99"/>
    <w:pPr>
      <w:spacing w:line="245" w:lineRule="exact"/>
      <w:ind w:firstLine="485"/>
    </w:pPr>
  </w:style>
  <w:style w:type="paragraph" w:customStyle="1" w:styleId="Style3">
    <w:name w:val="Style3"/>
    <w:basedOn w:val="Navaden"/>
    <w:uiPriority w:val="99"/>
    <w:pPr>
      <w:spacing w:line="504" w:lineRule="exact"/>
      <w:jc w:val="center"/>
    </w:pPr>
  </w:style>
  <w:style w:type="paragraph" w:customStyle="1" w:styleId="Style4">
    <w:name w:val="Style4"/>
    <w:basedOn w:val="Navaden"/>
    <w:uiPriority w:val="99"/>
  </w:style>
  <w:style w:type="paragraph" w:customStyle="1" w:styleId="Style5">
    <w:name w:val="Style5"/>
    <w:basedOn w:val="Navaden"/>
    <w:uiPriority w:val="99"/>
    <w:pPr>
      <w:spacing w:line="252" w:lineRule="exact"/>
      <w:ind w:hanging="418"/>
      <w:jc w:val="both"/>
    </w:pPr>
  </w:style>
  <w:style w:type="paragraph" w:customStyle="1" w:styleId="Style6">
    <w:name w:val="Style6"/>
    <w:basedOn w:val="Navaden"/>
    <w:uiPriority w:val="99"/>
    <w:pPr>
      <w:jc w:val="both"/>
    </w:pPr>
  </w:style>
  <w:style w:type="paragraph" w:customStyle="1" w:styleId="Style7">
    <w:name w:val="Style7"/>
    <w:basedOn w:val="Navaden"/>
    <w:uiPriority w:val="99"/>
    <w:pPr>
      <w:jc w:val="center"/>
    </w:pPr>
  </w:style>
  <w:style w:type="paragraph" w:customStyle="1" w:styleId="Style8">
    <w:name w:val="Style8"/>
    <w:basedOn w:val="Navaden"/>
    <w:uiPriority w:val="99"/>
  </w:style>
  <w:style w:type="paragraph" w:customStyle="1" w:styleId="Style9">
    <w:name w:val="Style9"/>
    <w:basedOn w:val="Navaden"/>
    <w:uiPriority w:val="99"/>
    <w:pPr>
      <w:spacing w:line="254" w:lineRule="exact"/>
      <w:ind w:firstLine="221"/>
    </w:pPr>
  </w:style>
  <w:style w:type="paragraph" w:customStyle="1" w:styleId="Style10">
    <w:name w:val="Style10"/>
    <w:basedOn w:val="Navaden"/>
    <w:uiPriority w:val="99"/>
    <w:pPr>
      <w:spacing w:line="254" w:lineRule="exact"/>
      <w:ind w:hanging="422"/>
      <w:jc w:val="both"/>
    </w:pPr>
  </w:style>
  <w:style w:type="paragraph" w:customStyle="1" w:styleId="Style11">
    <w:name w:val="Style11"/>
    <w:basedOn w:val="Navaden"/>
    <w:uiPriority w:val="99"/>
    <w:pPr>
      <w:spacing w:line="250" w:lineRule="exact"/>
      <w:jc w:val="both"/>
    </w:pPr>
  </w:style>
  <w:style w:type="paragraph" w:customStyle="1" w:styleId="Style12">
    <w:name w:val="Style12"/>
    <w:basedOn w:val="Navaden"/>
    <w:uiPriority w:val="99"/>
    <w:pPr>
      <w:spacing w:line="254" w:lineRule="exact"/>
    </w:pPr>
  </w:style>
  <w:style w:type="paragraph" w:customStyle="1" w:styleId="Style13">
    <w:name w:val="Style13"/>
    <w:basedOn w:val="Navaden"/>
    <w:uiPriority w:val="99"/>
    <w:pPr>
      <w:spacing w:line="254" w:lineRule="exact"/>
      <w:ind w:hanging="283"/>
      <w:jc w:val="both"/>
    </w:pPr>
  </w:style>
  <w:style w:type="paragraph" w:customStyle="1" w:styleId="Style14">
    <w:name w:val="Style14"/>
    <w:basedOn w:val="Navaden"/>
    <w:uiPriority w:val="99"/>
    <w:pPr>
      <w:spacing w:line="254" w:lineRule="exact"/>
      <w:jc w:val="center"/>
    </w:pPr>
  </w:style>
  <w:style w:type="paragraph" w:customStyle="1" w:styleId="Style15">
    <w:name w:val="Style15"/>
    <w:basedOn w:val="Navaden"/>
    <w:uiPriority w:val="99"/>
    <w:pPr>
      <w:spacing w:line="250" w:lineRule="exact"/>
    </w:pPr>
  </w:style>
  <w:style w:type="character" w:customStyle="1" w:styleId="FontStyle17">
    <w:name w:val="Font Style17"/>
    <w:basedOn w:val="Privzetapisavaodstavka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18">
    <w:name w:val="Font Style18"/>
    <w:basedOn w:val="Privzetapisavaodstavka"/>
    <w:uiPriority w:val="99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Privzetapisavaodstavka"/>
    <w:uiPriority w:val="99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basedOn w:val="Navaden"/>
    <w:rsid w:val="00D51C1A"/>
    <w:pPr>
      <w:widowControl/>
      <w:adjustRightInd/>
    </w:pPr>
    <w:rPr>
      <w:rFonts w:eastAsiaTheme="minorHAnsi"/>
      <w:color w:val="000000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91113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1135"/>
    <w:rPr>
      <w:rFonts w:hAnsi="Arial" w:cs="Arial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91113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11135"/>
    <w:rPr>
      <w:rFonts w:hAnsi="Arial" w:cs="Arial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11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1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SPREMEMB STATUTA UNIVERZE V LJUBLJANI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SPREMEMB STATUTA UNIVERZE V LJUBLJANI</dc:title>
  <dc:creator>izposoja</dc:creator>
  <cp:lastModifiedBy>Anžin, Andreja</cp:lastModifiedBy>
  <cp:revision>2</cp:revision>
  <cp:lastPrinted>2020-08-25T11:38:00Z</cp:lastPrinted>
  <dcterms:created xsi:type="dcterms:W3CDTF">2024-11-20T12:13:00Z</dcterms:created>
  <dcterms:modified xsi:type="dcterms:W3CDTF">2024-11-20T12:13:00Z</dcterms:modified>
</cp:coreProperties>
</file>